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17" w:rsidRDefault="00861417" w:rsidP="00861417">
      <w:pPr>
        <w:jc w:val="center"/>
      </w:pPr>
      <w:r>
        <w:rPr>
          <w:b/>
          <w:bCs/>
          <w:sz w:val="28"/>
        </w:rPr>
        <w:t>РОССИЙСКАЯ ФЕДЕРАЦИЯ</w:t>
      </w:r>
    </w:p>
    <w:p w:rsidR="00861417" w:rsidRPr="00217AB2" w:rsidRDefault="00861417" w:rsidP="00861417">
      <w:pPr>
        <w:pStyle w:val="a3"/>
        <w:jc w:val="center"/>
        <w:rPr>
          <w:sz w:val="28"/>
          <w:szCs w:val="28"/>
        </w:rPr>
      </w:pPr>
      <w:r w:rsidRPr="00217AB2">
        <w:rPr>
          <w:sz w:val="28"/>
          <w:szCs w:val="28"/>
        </w:rPr>
        <w:t>АДМИНИСТРАЦИЯ КОЛОБОВСКОГО  ГОРОДСКОГО  ПОСЕЛЕНИЯ</w:t>
      </w:r>
      <w:r w:rsidRPr="00217AB2">
        <w:rPr>
          <w:sz w:val="28"/>
          <w:szCs w:val="28"/>
        </w:rPr>
        <w:br/>
        <w:t>ШУЙСКОГО МУНИЦИПАЛЬНОГО РАЙОНА</w:t>
      </w:r>
      <w:r w:rsidRPr="00217AB2">
        <w:rPr>
          <w:sz w:val="28"/>
          <w:szCs w:val="28"/>
        </w:rPr>
        <w:br/>
        <w:t>ИВАНОВСКОЙ ОБЛАСТИ</w:t>
      </w:r>
    </w:p>
    <w:p w:rsidR="00861417" w:rsidRDefault="00861417" w:rsidP="00861417">
      <w:pPr>
        <w:pStyle w:val="a3"/>
        <w:pBdr>
          <w:bottom w:val="single" w:sz="12" w:space="0" w:color="auto"/>
        </w:pBdr>
        <w:jc w:val="center"/>
      </w:pPr>
      <w:r>
        <w:t xml:space="preserve">155933 Ивановская обл. Шуйский </w:t>
      </w:r>
      <w:proofErr w:type="spellStart"/>
      <w:r>
        <w:t>мун</w:t>
      </w:r>
      <w:proofErr w:type="spellEnd"/>
      <w:r>
        <w:t xml:space="preserve">. район пос. </w:t>
      </w:r>
      <w:proofErr w:type="spellStart"/>
      <w:r>
        <w:t>Колобово</w:t>
      </w:r>
      <w:proofErr w:type="spellEnd"/>
      <w:r>
        <w:t xml:space="preserve"> ул.1 Фабричная д. 35</w:t>
      </w:r>
    </w:p>
    <w:p w:rsidR="00861417" w:rsidRDefault="00861417" w:rsidP="00861417">
      <w:pPr>
        <w:pStyle w:val="a3"/>
      </w:pPr>
    </w:p>
    <w:p w:rsidR="00861417" w:rsidRPr="00217AB2" w:rsidRDefault="00861417" w:rsidP="00861417">
      <w:pPr>
        <w:pStyle w:val="a3"/>
        <w:jc w:val="center"/>
        <w:rPr>
          <w:sz w:val="28"/>
          <w:szCs w:val="28"/>
        </w:rPr>
      </w:pPr>
      <w:r w:rsidRPr="00217AB2">
        <w:rPr>
          <w:sz w:val="28"/>
          <w:szCs w:val="28"/>
        </w:rPr>
        <w:t>ПОСТАНОВЛЕНИЕ</w:t>
      </w:r>
    </w:p>
    <w:p w:rsidR="00861417" w:rsidRPr="00217AB2" w:rsidRDefault="00861417" w:rsidP="00861417">
      <w:pPr>
        <w:pStyle w:val="a3"/>
        <w:jc w:val="center"/>
        <w:rPr>
          <w:sz w:val="28"/>
          <w:szCs w:val="28"/>
        </w:rPr>
      </w:pPr>
      <w:r w:rsidRPr="00217AB2">
        <w:rPr>
          <w:sz w:val="28"/>
          <w:szCs w:val="28"/>
        </w:rPr>
        <w:t>АДМИНИСТРАЦИИ КОЛОБОВСКОГО ГОРОДСКОГО ПОСЕЛЕНИЯ</w:t>
      </w:r>
    </w:p>
    <w:p w:rsidR="00861417" w:rsidRDefault="00861417" w:rsidP="00861417">
      <w:pPr>
        <w:pStyle w:val="a3"/>
        <w:jc w:val="center"/>
      </w:pPr>
      <w:r>
        <w:t>от 2</w:t>
      </w:r>
      <w:r w:rsidR="00882DED">
        <w:t>5</w:t>
      </w:r>
      <w:r>
        <w:t xml:space="preserve">.10.2023 года  № </w:t>
      </w:r>
      <w:r w:rsidR="00882DED">
        <w:t>187</w:t>
      </w:r>
    </w:p>
    <w:p w:rsidR="00861417" w:rsidRDefault="00861417" w:rsidP="00861417">
      <w:pPr>
        <w:pStyle w:val="a3"/>
        <w:jc w:val="center"/>
      </w:pPr>
      <w:r>
        <w:t xml:space="preserve">пос. </w:t>
      </w:r>
      <w:proofErr w:type="spellStart"/>
      <w:r>
        <w:t>Колобово</w:t>
      </w:r>
      <w:proofErr w:type="spellEnd"/>
    </w:p>
    <w:p w:rsidR="00861417" w:rsidRDefault="00861417" w:rsidP="00861417"/>
    <w:p w:rsidR="00861417" w:rsidRPr="00F41BA8" w:rsidRDefault="00861417" w:rsidP="00861417">
      <w:pPr>
        <w:pStyle w:val="ConsPlusTitle"/>
        <w:widowControl/>
        <w:jc w:val="center"/>
        <w:rPr>
          <w:b w:val="0"/>
          <w:sz w:val="28"/>
          <w:szCs w:val="28"/>
        </w:rPr>
      </w:pPr>
      <w:r w:rsidRPr="00F41BA8">
        <w:rPr>
          <w:b w:val="0"/>
          <w:smallCaps/>
          <w:sz w:val="28"/>
          <w:szCs w:val="28"/>
        </w:rPr>
        <w:t>О</w:t>
      </w:r>
      <w:r w:rsidRPr="00F41BA8">
        <w:rPr>
          <w:b w:val="0"/>
          <w:sz w:val="28"/>
          <w:szCs w:val="28"/>
        </w:rPr>
        <w:t>б</w:t>
      </w:r>
      <w:r w:rsidRPr="00F41BA8">
        <w:rPr>
          <w:b w:val="0"/>
          <w:smallCaps/>
          <w:sz w:val="28"/>
          <w:szCs w:val="28"/>
        </w:rPr>
        <w:t xml:space="preserve"> </w:t>
      </w:r>
      <w:r w:rsidRPr="00F41BA8">
        <w:rPr>
          <w:b w:val="0"/>
          <w:sz w:val="28"/>
          <w:szCs w:val="28"/>
        </w:rPr>
        <w:t xml:space="preserve">основных направлениях бюджетной и налоговой политики </w:t>
      </w:r>
    </w:p>
    <w:p w:rsidR="00861417" w:rsidRPr="00F41BA8" w:rsidRDefault="00861417" w:rsidP="00861417">
      <w:pPr>
        <w:pStyle w:val="ConsPlusTitle"/>
        <w:widowControl/>
        <w:jc w:val="center"/>
        <w:rPr>
          <w:b w:val="0"/>
          <w:sz w:val="28"/>
          <w:szCs w:val="28"/>
        </w:rPr>
      </w:pPr>
      <w:r w:rsidRPr="00F41BA8">
        <w:rPr>
          <w:b w:val="0"/>
          <w:sz w:val="28"/>
          <w:szCs w:val="28"/>
        </w:rPr>
        <w:t xml:space="preserve"> Колобовско</w:t>
      </w:r>
      <w:r>
        <w:rPr>
          <w:b w:val="0"/>
          <w:sz w:val="28"/>
          <w:szCs w:val="28"/>
        </w:rPr>
        <w:t>го</w:t>
      </w:r>
      <w:r w:rsidRPr="00F41BA8">
        <w:rPr>
          <w:b w:val="0"/>
          <w:sz w:val="28"/>
          <w:szCs w:val="28"/>
        </w:rPr>
        <w:t xml:space="preserve"> городско</w:t>
      </w:r>
      <w:r>
        <w:rPr>
          <w:b w:val="0"/>
          <w:sz w:val="28"/>
          <w:szCs w:val="28"/>
        </w:rPr>
        <w:t>го</w:t>
      </w:r>
      <w:r w:rsidRPr="00F41BA8">
        <w:rPr>
          <w:b w:val="0"/>
          <w:sz w:val="28"/>
          <w:szCs w:val="28"/>
        </w:rPr>
        <w:t xml:space="preserve"> поселени</w:t>
      </w:r>
      <w:r>
        <w:rPr>
          <w:b w:val="0"/>
          <w:sz w:val="28"/>
          <w:szCs w:val="28"/>
        </w:rPr>
        <w:t>я</w:t>
      </w:r>
      <w:r w:rsidRPr="00F41BA8">
        <w:rPr>
          <w:b w:val="0"/>
          <w:smallCaps/>
          <w:sz w:val="28"/>
          <w:szCs w:val="28"/>
        </w:rPr>
        <w:t xml:space="preserve"> </w:t>
      </w:r>
      <w:r w:rsidRPr="00F41BA8">
        <w:rPr>
          <w:b w:val="0"/>
          <w:sz w:val="28"/>
          <w:szCs w:val="28"/>
        </w:rPr>
        <w:t>на</w:t>
      </w:r>
      <w:r w:rsidRPr="00F41BA8">
        <w:rPr>
          <w:b w:val="0"/>
          <w:smallCaps/>
          <w:sz w:val="28"/>
          <w:szCs w:val="28"/>
        </w:rPr>
        <w:t xml:space="preserve"> 202</w:t>
      </w:r>
      <w:r>
        <w:rPr>
          <w:b w:val="0"/>
          <w:smallCaps/>
          <w:sz w:val="28"/>
          <w:szCs w:val="28"/>
        </w:rPr>
        <w:t>4</w:t>
      </w:r>
      <w:r w:rsidRPr="00F41BA8">
        <w:rPr>
          <w:b w:val="0"/>
          <w:smallCaps/>
          <w:sz w:val="28"/>
          <w:szCs w:val="28"/>
        </w:rPr>
        <w:t xml:space="preserve"> </w:t>
      </w:r>
      <w:r w:rsidRPr="00F41BA8">
        <w:rPr>
          <w:b w:val="0"/>
          <w:sz w:val="28"/>
          <w:szCs w:val="28"/>
        </w:rPr>
        <w:t>год и  плановый период 202</w:t>
      </w:r>
      <w:r>
        <w:rPr>
          <w:b w:val="0"/>
          <w:sz w:val="28"/>
          <w:szCs w:val="28"/>
        </w:rPr>
        <w:t>5</w:t>
      </w:r>
      <w:r w:rsidRPr="00F41BA8">
        <w:rPr>
          <w:b w:val="0"/>
          <w:sz w:val="28"/>
          <w:szCs w:val="28"/>
        </w:rPr>
        <w:t xml:space="preserve"> и 202</w:t>
      </w:r>
      <w:r>
        <w:rPr>
          <w:b w:val="0"/>
          <w:sz w:val="28"/>
          <w:szCs w:val="28"/>
        </w:rPr>
        <w:t>6</w:t>
      </w:r>
      <w:r w:rsidRPr="00F41BA8">
        <w:rPr>
          <w:b w:val="0"/>
          <w:sz w:val="28"/>
          <w:szCs w:val="28"/>
        </w:rPr>
        <w:t xml:space="preserve"> годов</w:t>
      </w:r>
    </w:p>
    <w:p w:rsidR="00861417" w:rsidRPr="00326FAA" w:rsidRDefault="00861417" w:rsidP="00861417">
      <w:pPr>
        <w:autoSpaceDE w:val="0"/>
        <w:autoSpaceDN w:val="0"/>
        <w:adjustRightInd w:val="0"/>
        <w:ind w:firstLine="540"/>
        <w:jc w:val="both"/>
        <w:rPr>
          <w:sz w:val="28"/>
          <w:szCs w:val="28"/>
        </w:rPr>
      </w:pPr>
    </w:p>
    <w:p w:rsidR="00861417" w:rsidRPr="002A7D0E" w:rsidRDefault="00861417" w:rsidP="00861417">
      <w:pPr>
        <w:widowControl w:val="0"/>
        <w:autoSpaceDE w:val="0"/>
        <w:autoSpaceDN w:val="0"/>
        <w:adjustRightInd w:val="0"/>
        <w:ind w:firstLine="561"/>
        <w:jc w:val="both"/>
        <w:rPr>
          <w:b/>
          <w:sz w:val="28"/>
          <w:szCs w:val="28"/>
        </w:rPr>
      </w:pPr>
      <w:r w:rsidRPr="002A7D0E">
        <w:rPr>
          <w:sz w:val="28"/>
          <w:szCs w:val="28"/>
        </w:rPr>
        <w:t>В соответствии со статьей 17</w:t>
      </w:r>
      <w:r>
        <w:rPr>
          <w:sz w:val="28"/>
          <w:szCs w:val="28"/>
        </w:rPr>
        <w:t>1</w:t>
      </w:r>
      <w:r w:rsidRPr="002A7D0E">
        <w:rPr>
          <w:sz w:val="28"/>
          <w:szCs w:val="28"/>
        </w:rPr>
        <w:t xml:space="preserve"> Бюджетного кодекса Российской Федерации, </w:t>
      </w:r>
      <w:r w:rsidRPr="007A621A">
        <w:rPr>
          <w:sz w:val="28"/>
          <w:szCs w:val="28"/>
        </w:rPr>
        <w:t>Решени</w:t>
      </w:r>
      <w:r>
        <w:rPr>
          <w:sz w:val="28"/>
          <w:szCs w:val="28"/>
        </w:rPr>
        <w:t>ем</w:t>
      </w:r>
      <w:r w:rsidRPr="007A621A">
        <w:rPr>
          <w:sz w:val="28"/>
          <w:szCs w:val="28"/>
        </w:rPr>
        <w:t xml:space="preserve"> </w:t>
      </w:r>
      <w:r w:rsidRPr="007A621A">
        <w:rPr>
          <w:bCs/>
          <w:sz w:val="28"/>
          <w:szCs w:val="28"/>
        </w:rPr>
        <w:t xml:space="preserve">Совета </w:t>
      </w:r>
      <w:r>
        <w:rPr>
          <w:bCs/>
          <w:sz w:val="28"/>
          <w:szCs w:val="28"/>
        </w:rPr>
        <w:t xml:space="preserve">Колобовского городского поселения </w:t>
      </w:r>
      <w:r w:rsidRPr="00323868">
        <w:rPr>
          <w:bCs/>
          <w:sz w:val="28"/>
          <w:szCs w:val="28"/>
        </w:rPr>
        <w:t xml:space="preserve">от 28.09.2011 № 27 «Об утверждении Положения о бюджетном процессе в </w:t>
      </w:r>
      <w:proofErr w:type="spellStart"/>
      <w:r w:rsidRPr="00323868">
        <w:rPr>
          <w:bCs/>
          <w:sz w:val="28"/>
          <w:szCs w:val="28"/>
        </w:rPr>
        <w:t>Колобовском</w:t>
      </w:r>
      <w:proofErr w:type="spellEnd"/>
      <w:r w:rsidRPr="00323868">
        <w:rPr>
          <w:bCs/>
          <w:sz w:val="28"/>
          <w:szCs w:val="28"/>
        </w:rPr>
        <w:t xml:space="preserve"> городском поселении»</w:t>
      </w:r>
      <w:r w:rsidRPr="00323868">
        <w:rPr>
          <w:sz w:val="28"/>
          <w:szCs w:val="28"/>
        </w:rPr>
        <w:t>,</w:t>
      </w:r>
      <w:r w:rsidRPr="007A621A">
        <w:rPr>
          <w:sz w:val="28"/>
          <w:szCs w:val="28"/>
        </w:rPr>
        <w:t xml:space="preserve"> в целях составления проекта бюджета </w:t>
      </w:r>
      <w:r>
        <w:rPr>
          <w:sz w:val="28"/>
          <w:szCs w:val="28"/>
        </w:rPr>
        <w:t xml:space="preserve">поселения </w:t>
      </w:r>
      <w:r w:rsidRPr="007A621A">
        <w:rPr>
          <w:sz w:val="28"/>
          <w:szCs w:val="28"/>
        </w:rPr>
        <w:t>на 20</w:t>
      </w:r>
      <w:r>
        <w:rPr>
          <w:sz w:val="28"/>
          <w:szCs w:val="28"/>
        </w:rPr>
        <w:t>24</w:t>
      </w:r>
      <w:r w:rsidRPr="007A621A">
        <w:rPr>
          <w:sz w:val="28"/>
          <w:szCs w:val="28"/>
        </w:rPr>
        <w:t xml:space="preserve"> год и на </w:t>
      </w:r>
      <w:r>
        <w:rPr>
          <w:sz w:val="28"/>
          <w:szCs w:val="28"/>
        </w:rPr>
        <w:t xml:space="preserve">плановый период 2025 и 2026 </w:t>
      </w:r>
      <w:r w:rsidRPr="007A621A">
        <w:rPr>
          <w:sz w:val="28"/>
          <w:szCs w:val="28"/>
        </w:rPr>
        <w:t xml:space="preserve">годов, Администрация </w:t>
      </w:r>
      <w:r>
        <w:rPr>
          <w:sz w:val="28"/>
          <w:szCs w:val="28"/>
        </w:rPr>
        <w:t xml:space="preserve">Колобовского городского поселения </w:t>
      </w:r>
      <w:r w:rsidRPr="008C40D3">
        <w:rPr>
          <w:b/>
          <w:sz w:val="28"/>
          <w:szCs w:val="28"/>
        </w:rPr>
        <w:t>постановляет:</w:t>
      </w:r>
    </w:p>
    <w:p w:rsidR="00861417" w:rsidRDefault="00861417" w:rsidP="00861417">
      <w:pPr>
        <w:autoSpaceDE w:val="0"/>
        <w:autoSpaceDN w:val="0"/>
        <w:adjustRightInd w:val="0"/>
        <w:ind w:firstLine="561"/>
        <w:jc w:val="both"/>
        <w:rPr>
          <w:sz w:val="28"/>
          <w:szCs w:val="28"/>
        </w:rPr>
      </w:pPr>
      <w:r>
        <w:rPr>
          <w:sz w:val="28"/>
          <w:szCs w:val="28"/>
        </w:rPr>
        <w:t>1. Утвердить О</w:t>
      </w:r>
      <w:r w:rsidRPr="002A7D0E">
        <w:rPr>
          <w:sz w:val="28"/>
          <w:szCs w:val="28"/>
        </w:rPr>
        <w:t xml:space="preserve">сновные направления бюджетной </w:t>
      </w:r>
      <w:r>
        <w:rPr>
          <w:sz w:val="28"/>
          <w:szCs w:val="28"/>
        </w:rPr>
        <w:t xml:space="preserve">и налоговой </w:t>
      </w:r>
      <w:r w:rsidRPr="002A7D0E">
        <w:rPr>
          <w:sz w:val="28"/>
          <w:szCs w:val="28"/>
        </w:rPr>
        <w:t>политики</w:t>
      </w:r>
      <w:r>
        <w:rPr>
          <w:sz w:val="28"/>
          <w:szCs w:val="28"/>
        </w:rPr>
        <w:t xml:space="preserve"> </w:t>
      </w:r>
      <w:r w:rsidRPr="00536AA3">
        <w:rPr>
          <w:sz w:val="28"/>
          <w:szCs w:val="28"/>
        </w:rPr>
        <w:t xml:space="preserve"> </w:t>
      </w:r>
      <w:r>
        <w:rPr>
          <w:sz w:val="28"/>
          <w:szCs w:val="28"/>
        </w:rPr>
        <w:t>Колобовского городского поселения</w:t>
      </w:r>
      <w:r w:rsidRPr="00536AA3">
        <w:rPr>
          <w:sz w:val="28"/>
          <w:szCs w:val="28"/>
        </w:rPr>
        <w:t xml:space="preserve"> на 20</w:t>
      </w:r>
      <w:r>
        <w:rPr>
          <w:sz w:val="28"/>
          <w:szCs w:val="28"/>
        </w:rPr>
        <w:t>24</w:t>
      </w:r>
      <w:r w:rsidRPr="00536AA3">
        <w:rPr>
          <w:sz w:val="28"/>
          <w:szCs w:val="28"/>
        </w:rPr>
        <w:t xml:space="preserve"> год и на плановый период 20</w:t>
      </w:r>
      <w:r>
        <w:rPr>
          <w:sz w:val="28"/>
          <w:szCs w:val="28"/>
        </w:rPr>
        <w:t>25 и 2026</w:t>
      </w:r>
      <w:r w:rsidRPr="00536AA3">
        <w:rPr>
          <w:sz w:val="28"/>
          <w:szCs w:val="28"/>
        </w:rPr>
        <w:t xml:space="preserve"> годов</w:t>
      </w:r>
      <w:r>
        <w:rPr>
          <w:sz w:val="28"/>
          <w:szCs w:val="28"/>
        </w:rPr>
        <w:t xml:space="preserve"> </w:t>
      </w:r>
      <w:r w:rsidRPr="002A7D0E">
        <w:rPr>
          <w:sz w:val="28"/>
          <w:szCs w:val="28"/>
        </w:rPr>
        <w:t>(прил</w:t>
      </w:r>
      <w:r>
        <w:rPr>
          <w:sz w:val="28"/>
          <w:szCs w:val="28"/>
        </w:rPr>
        <w:t>агается</w:t>
      </w:r>
      <w:r w:rsidRPr="002A7D0E">
        <w:rPr>
          <w:sz w:val="28"/>
          <w:szCs w:val="28"/>
        </w:rPr>
        <w:t>).</w:t>
      </w:r>
    </w:p>
    <w:p w:rsidR="00861417" w:rsidRDefault="00861417" w:rsidP="00861417">
      <w:pPr>
        <w:autoSpaceDE w:val="0"/>
        <w:autoSpaceDN w:val="0"/>
        <w:adjustRightInd w:val="0"/>
        <w:ind w:firstLine="561"/>
        <w:jc w:val="both"/>
        <w:rPr>
          <w:sz w:val="28"/>
          <w:szCs w:val="28"/>
        </w:rPr>
      </w:pPr>
      <w:r>
        <w:rPr>
          <w:sz w:val="28"/>
          <w:szCs w:val="28"/>
        </w:rPr>
        <w:t>2 . Администрации Колобовского городского поселения обеспечить реализацию основных направлений бюджетной и налоговой политики.</w:t>
      </w:r>
    </w:p>
    <w:p w:rsidR="00861417" w:rsidRDefault="00861417" w:rsidP="00861417">
      <w:pPr>
        <w:ind w:firstLine="561"/>
        <w:jc w:val="both"/>
        <w:rPr>
          <w:color w:val="000000"/>
          <w:sz w:val="28"/>
          <w:szCs w:val="28"/>
        </w:rPr>
      </w:pPr>
      <w:bookmarkStart w:id="0" w:name="sub_11"/>
      <w:r>
        <w:rPr>
          <w:sz w:val="28"/>
          <w:szCs w:val="28"/>
        </w:rPr>
        <w:t>3</w:t>
      </w:r>
      <w:r w:rsidRPr="0001311D">
        <w:rPr>
          <w:sz w:val="28"/>
          <w:szCs w:val="28"/>
        </w:rPr>
        <w:t xml:space="preserve">. </w:t>
      </w:r>
      <w:r>
        <w:rPr>
          <w:color w:val="000000"/>
          <w:sz w:val="28"/>
          <w:szCs w:val="28"/>
        </w:rPr>
        <w:t>Опубликовать настоящее постановление в официальном издании «Вестник Колобовского городского поселения» и разместить на официальном сайте поселения.</w:t>
      </w:r>
    </w:p>
    <w:bookmarkEnd w:id="0"/>
    <w:p w:rsidR="00861417" w:rsidRDefault="00861417" w:rsidP="00861417">
      <w:pPr>
        <w:autoSpaceDE w:val="0"/>
        <w:autoSpaceDN w:val="0"/>
        <w:adjustRightInd w:val="0"/>
        <w:ind w:firstLine="561"/>
      </w:pPr>
    </w:p>
    <w:p w:rsidR="00861417" w:rsidRDefault="00861417" w:rsidP="00861417">
      <w:pPr>
        <w:autoSpaceDE w:val="0"/>
        <w:autoSpaceDN w:val="0"/>
        <w:adjustRightInd w:val="0"/>
        <w:ind w:firstLine="561"/>
      </w:pPr>
    </w:p>
    <w:p w:rsidR="00861417" w:rsidRDefault="00861417" w:rsidP="00861417">
      <w:pPr>
        <w:autoSpaceDE w:val="0"/>
        <w:autoSpaceDN w:val="0"/>
        <w:adjustRightInd w:val="0"/>
        <w:ind w:firstLine="561"/>
      </w:pPr>
    </w:p>
    <w:p w:rsidR="00861417" w:rsidRDefault="00861417" w:rsidP="00861417">
      <w:pPr>
        <w:autoSpaceDE w:val="0"/>
        <w:autoSpaceDN w:val="0"/>
        <w:adjustRightInd w:val="0"/>
        <w:ind w:firstLine="561"/>
      </w:pPr>
    </w:p>
    <w:p w:rsidR="00861417" w:rsidRPr="00F41BA8" w:rsidRDefault="00861417" w:rsidP="00861417">
      <w:pPr>
        <w:ind w:firstLine="561"/>
        <w:rPr>
          <w:sz w:val="28"/>
          <w:szCs w:val="28"/>
        </w:rPr>
      </w:pPr>
      <w:r w:rsidRPr="00F41BA8">
        <w:rPr>
          <w:sz w:val="28"/>
          <w:szCs w:val="28"/>
        </w:rPr>
        <w:t>Глава Колобовского</w:t>
      </w:r>
    </w:p>
    <w:p w:rsidR="00861417" w:rsidRPr="00F41BA8" w:rsidRDefault="00861417" w:rsidP="00861417">
      <w:pPr>
        <w:ind w:firstLine="561"/>
        <w:rPr>
          <w:sz w:val="28"/>
          <w:szCs w:val="28"/>
        </w:rPr>
      </w:pPr>
      <w:r w:rsidRPr="00F41BA8">
        <w:rPr>
          <w:sz w:val="28"/>
          <w:szCs w:val="28"/>
        </w:rPr>
        <w:t xml:space="preserve">городского поселения                                       О.М. </w:t>
      </w:r>
      <w:proofErr w:type="gramStart"/>
      <w:r w:rsidRPr="00F41BA8">
        <w:rPr>
          <w:sz w:val="28"/>
          <w:szCs w:val="28"/>
        </w:rPr>
        <w:t>Курганская</w:t>
      </w:r>
      <w:proofErr w:type="gramEnd"/>
    </w:p>
    <w:p w:rsidR="00861417" w:rsidRDefault="00861417" w:rsidP="00861417">
      <w:pPr>
        <w:autoSpaceDE w:val="0"/>
        <w:autoSpaceDN w:val="0"/>
        <w:adjustRightInd w:val="0"/>
        <w:ind w:firstLine="561"/>
      </w:pPr>
    </w:p>
    <w:p w:rsidR="00861417" w:rsidRDefault="00861417" w:rsidP="00861417">
      <w:pPr>
        <w:autoSpaceDE w:val="0"/>
        <w:autoSpaceDN w:val="0"/>
        <w:adjustRightInd w:val="0"/>
        <w:ind w:firstLine="561"/>
        <w:jc w:val="both"/>
      </w:pPr>
    </w:p>
    <w:p w:rsidR="00861417" w:rsidRDefault="00861417" w:rsidP="00861417">
      <w:pPr>
        <w:autoSpaceDE w:val="0"/>
        <w:autoSpaceDN w:val="0"/>
        <w:adjustRightInd w:val="0"/>
        <w:ind w:firstLine="561"/>
        <w:jc w:val="both"/>
      </w:pPr>
    </w:p>
    <w:p w:rsidR="00861417" w:rsidRDefault="00861417" w:rsidP="00861417">
      <w:pPr>
        <w:autoSpaceDE w:val="0"/>
        <w:autoSpaceDN w:val="0"/>
        <w:adjustRightInd w:val="0"/>
        <w:ind w:firstLine="561"/>
        <w:jc w:val="both"/>
      </w:pPr>
    </w:p>
    <w:p w:rsidR="00861417" w:rsidRDefault="00861417" w:rsidP="00861417">
      <w:pPr>
        <w:autoSpaceDE w:val="0"/>
        <w:autoSpaceDN w:val="0"/>
        <w:adjustRightInd w:val="0"/>
        <w:ind w:firstLine="561"/>
        <w:jc w:val="both"/>
      </w:pPr>
    </w:p>
    <w:p w:rsidR="00861417" w:rsidRDefault="00861417" w:rsidP="00861417">
      <w:pPr>
        <w:autoSpaceDE w:val="0"/>
        <w:autoSpaceDN w:val="0"/>
        <w:adjustRightInd w:val="0"/>
        <w:ind w:firstLine="561"/>
        <w:jc w:val="both"/>
      </w:pPr>
    </w:p>
    <w:p w:rsidR="00861417" w:rsidRPr="008C40D3" w:rsidRDefault="00861417" w:rsidP="00861417">
      <w:pPr>
        <w:autoSpaceDE w:val="0"/>
        <w:autoSpaceDN w:val="0"/>
        <w:adjustRightInd w:val="0"/>
        <w:ind w:firstLine="561"/>
        <w:jc w:val="center"/>
        <w:outlineLvl w:val="0"/>
      </w:pPr>
      <w:r>
        <w:br w:type="page"/>
      </w:r>
      <w:r>
        <w:lastRenderedPageBreak/>
        <w:t xml:space="preserve">                                                                                        </w:t>
      </w:r>
      <w:r w:rsidRPr="008C40D3">
        <w:t xml:space="preserve">Приложение </w:t>
      </w:r>
    </w:p>
    <w:p w:rsidR="00861417" w:rsidRPr="008C40D3" w:rsidRDefault="00861417" w:rsidP="00861417">
      <w:pPr>
        <w:autoSpaceDE w:val="0"/>
        <w:autoSpaceDN w:val="0"/>
        <w:adjustRightInd w:val="0"/>
        <w:ind w:firstLine="561"/>
        <w:jc w:val="right"/>
      </w:pPr>
      <w:r w:rsidRPr="008C40D3">
        <w:t>к постановлению Администрации</w:t>
      </w:r>
    </w:p>
    <w:p w:rsidR="00861417" w:rsidRPr="008C40D3" w:rsidRDefault="00861417" w:rsidP="00861417">
      <w:pPr>
        <w:autoSpaceDE w:val="0"/>
        <w:autoSpaceDN w:val="0"/>
        <w:adjustRightInd w:val="0"/>
        <w:ind w:firstLine="561"/>
        <w:jc w:val="right"/>
      </w:pPr>
      <w:r>
        <w:t>Колобовского городского поселения</w:t>
      </w:r>
    </w:p>
    <w:p w:rsidR="00861417" w:rsidRPr="002616BE" w:rsidRDefault="00861417" w:rsidP="00861417">
      <w:pPr>
        <w:autoSpaceDE w:val="0"/>
        <w:autoSpaceDN w:val="0"/>
        <w:adjustRightInd w:val="0"/>
        <w:ind w:firstLine="561"/>
        <w:jc w:val="right"/>
      </w:pPr>
      <w:r w:rsidRPr="002616BE">
        <w:t xml:space="preserve">                                                                     </w:t>
      </w:r>
      <w:r>
        <w:t>о</w:t>
      </w:r>
      <w:r w:rsidRPr="002616BE">
        <w:t>т</w:t>
      </w:r>
      <w:r>
        <w:t xml:space="preserve"> 2</w:t>
      </w:r>
      <w:r w:rsidR="00882DED">
        <w:t>5</w:t>
      </w:r>
      <w:r>
        <w:t>.10</w:t>
      </w:r>
      <w:r w:rsidRPr="002616BE">
        <w:t>.202</w:t>
      </w:r>
      <w:r>
        <w:t>3</w:t>
      </w:r>
      <w:r w:rsidRPr="002616BE">
        <w:t xml:space="preserve"> №</w:t>
      </w:r>
      <w:r w:rsidR="00882DED">
        <w:t>187</w:t>
      </w:r>
      <w:r>
        <w:t xml:space="preserve"> </w:t>
      </w:r>
    </w:p>
    <w:p w:rsidR="00861417" w:rsidRPr="002E69C3" w:rsidRDefault="00861417" w:rsidP="00861417">
      <w:pPr>
        <w:autoSpaceDE w:val="0"/>
        <w:autoSpaceDN w:val="0"/>
        <w:adjustRightInd w:val="0"/>
        <w:ind w:firstLine="561"/>
        <w:jc w:val="center"/>
        <w:rPr>
          <w:b/>
          <w:sz w:val="28"/>
          <w:szCs w:val="28"/>
        </w:rPr>
      </w:pPr>
      <w:r w:rsidRPr="002E69C3">
        <w:rPr>
          <w:b/>
          <w:sz w:val="28"/>
          <w:szCs w:val="28"/>
        </w:rPr>
        <w:t>Основные направления</w:t>
      </w:r>
    </w:p>
    <w:p w:rsidR="00861417" w:rsidRPr="002E69C3" w:rsidRDefault="00861417" w:rsidP="00861417">
      <w:pPr>
        <w:autoSpaceDE w:val="0"/>
        <w:autoSpaceDN w:val="0"/>
        <w:adjustRightInd w:val="0"/>
        <w:ind w:firstLine="561"/>
        <w:jc w:val="center"/>
        <w:rPr>
          <w:b/>
          <w:sz w:val="28"/>
          <w:szCs w:val="28"/>
        </w:rPr>
      </w:pPr>
      <w:r>
        <w:rPr>
          <w:b/>
          <w:sz w:val="28"/>
          <w:szCs w:val="28"/>
        </w:rPr>
        <w:t>б</w:t>
      </w:r>
      <w:r w:rsidRPr="002E69C3">
        <w:rPr>
          <w:b/>
          <w:sz w:val="28"/>
          <w:szCs w:val="28"/>
        </w:rPr>
        <w:t>юджетной и налоговой политики Колобовского городского поселения</w:t>
      </w:r>
      <w:r>
        <w:rPr>
          <w:b/>
          <w:sz w:val="28"/>
          <w:szCs w:val="28"/>
        </w:rPr>
        <w:t xml:space="preserve"> </w:t>
      </w:r>
      <w:r w:rsidRPr="002E69C3">
        <w:rPr>
          <w:b/>
          <w:sz w:val="28"/>
          <w:szCs w:val="28"/>
        </w:rPr>
        <w:t>на 202</w:t>
      </w:r>
      <w:r>
        <w:rPr>
          <w:b/>
          <w:sz w:val="28"/>
          <w:szCs w:val="28"/>
        </w:rPr>
        <w:t>4</w:t>
      </w:r>
      <w:r w:rsidRPr="002E69C3">
        <w:rPr>
          <w:b/>
          <w:sz w:val="28"/>
          <w:szCs w:val="28"/>
        </w:rPr>
        <w:t xml:space="preserve"> год и на плановый период 202</w:t>
      </w:r>
      <w:r>
        <w:rPr>
          <w:b/>
          <w:sz w:val="28"/>
          <w:szCs w:val="28"/>
        </w:rPr>
        <w:t>5</w:t>
      </w:r>
      <w:r w:rsidRPr="002E69C3">
        <w:rPr>
          <w:b/>
          <w:sz w:val="28"/>
          <w:szCs w:val="28"/>
        </w:rPr>
        <w:t xml:space="preserve"> и 202</w:t>
      </w:r>
      <w:r>
        <w:rPr>
          <w:b/>
          <w:sz w:val="28"/>
          <w:szCs w:val="28"/>
        </w:rPr>
        <w:t>6</w:t>
      </w:r>
      <w:r w:rsidRPr="002E69C3">
        <w:rPr>
          <w:b/>
          <w:sz w:val="28"/>
          <w:szCs w:val="28"/>
        </w:rPr>
        <w:t xml:space="preserve"> годов</w:t>
      </w:r>
    </w:p>
    <w:p w:rsidR="00861417" w:rsidRPr="002E69C3" w:rsidRDefault="00861417" w:rsidP="00861417">
      <w:pPr>
        <w:autoSpaceDE w:val="0"/>
        <w:autoSpaceDN w:val="0"/>
        <w:adjustRightInd w:val="0"/>
        <w:ind w:firstLine="561"/>
        <w:jc w:val="center"/>
        <w:rPr>
          <w:b/>
          <w:sz w:val="28"/>
          <w:szCs w:val="28"/>
        </w:rPr>
      </w:pPr>
    </w:p>
    <w:p w:rsidR="00861417" w:rsidRPr="00C278D2" w:rsidRDefault="00861417" w:rsidP="00861417">
      <w:pPr>
        <w:autoSpaceDE w:val="0"/>
        <w:autoSpaceDN w:val="0"/>
        <w:adjustRightInd w:val="0"/>
        <w:ind w:firstLine="561"/>
        <w:jc w:val="both"/>
        <w:rPr>
          <w:sz w:val="28"/>
          <w:szCs w:val="28"/>
        </w:rPr>
      </w:pPr>
      <w:proofErr w:type="gramStart"/>
      <w:r w:rsidRPr="00A65363">
        <w:rPr>
          <w:sz w:val="28"/>
          <w:szCs w:val="28"/>
        </w:rPr>
        <w:t xml:space="preserve">Основные направления бюджетной </w:t>
      </w:r>
      <w:r>
        <w:rPr>
          <w:sz w:val="28"/>
          <w:szCs w:val="28"/>
        </w:rPr>
        <w:t xml:space="preserve">и налоговой </w:t>
      </w:r>
      <w:r w:rsidRPr="00A65363">
        <w:rPr>
          <w:sz w:val="28"/>
          <w:szCs w:val="28"/>
        </w:rPr>
        <w:t xml:space="preserve">политики </w:t>
      </w:r>
      <w:r w:rsidRPr="00536AA3">
        <w:rPr>
          <w:sz w:val="28"/>
          <w:szCs w:val="28"/>
        </w:rPr>
        <w:t xml:space="preserve"> </w:t>
      </w:r>
      <w:r>
        <w:rPr>
          <w:sz w:val="28"/>
          <w:szCs w:val="28"/>
        </w:rPr>
        <w:t xml:space="preserve">Колобовского городского поселения </w:t>
      </w:r>
      <w:r w:rsidRPr="00536AA3">
        <w:rPr>
          <w:sz w:val="28"/>
          <w:szCs w:val="28"/>
        </w:rPr>
        <w:t xml:space="preserve"> на 20</w:t>
      </w:r>
      <w:r>
        <w:rPr>
          <w:sz w:val="28"/>
          <w:szCs w:val="28"/>
        </w:rPr>
        <w:t>24 год и на плановый период 2025</w:t>
      </w:r>
      <w:r w:rsidRPr="00536AA3">
        <w:rPr>
          <w:sz w:val="28"/>
          <w:szCs w:val="28"/>
        </w:rPr>
        <w:t xml:space="preserve"> и 20</w:t>
      </w:r>
      <w:r>
        <w:rPr>
          <w:sz w:val="28"/>
          <w:szCs w:val="28"/>
        </w:rPr>
        <w:t>26</w:t>
      </w:r>
      <w:r w:rsidRPr="00536AA3">
        <w:rPr>
          <w:sz w:val="28"/>
          <w:szCs w:val="28"/>
        </w:rPr>
        <w:t xml:space="preserve"> годов</w:t>
      </w:r>
      <w:r>
        <w:rPr>
          <w:sz w:val="28"/>
          <w:szCs w:val="28"/>
        </w:rPr>
        <w:t xml:space="preserve"> подготовлены</w:t>
      </w:r>
      <w:r w:rsidRPr="00A65363">
        <w:rPr>
          <w:sz w:val="28"/>
          <w:szCs w:val="28"/>
        </w:rPr>
        <w:t xml:space="preserve"> в соответствии </w:t>
      </w:r>
      <w:r>
        <w:rPr>
          <w:sz w:val="28"/>
          <w:szCs w:val="28"/>
        </w:rPr>
        <w:t xml:space="preserve">с требованиями </w:t>
      </w:r>
      <w:r w:rsidRPr="00A65363">
        <w:rPr>
          <w:sz w:val="28"/>
          <w:szCs w:val="28"/>
        </w:rPr>
        <w:t>Бюджетного кодекса Российской Федерации</w:t>
      </w:r>
      <w:r>
        <w:rPr>
          <w:sz w:val="28"/>
          <w:szCs w:val="28"/>
        </w:rPr>
        <w:t xml:space="preserve"> (далее – Бюджетный кодекс), </w:t>
      </w:r>
      <w:r w:rsidRPr="007A443F">
        <w:rPr>
          <w:sz w:val="28"/>
          <w:szCs w:val="28"/>
        </w:rPr>
        <w:t xml:space="preserve">утвержденным решением Совета </w:t>
      </w:r>
      <w:r>
        <w:rPr>
          <w:sz w:val="28"/>
          <w:szCs w:val="28"/>
        </w:rPr>
        <w:t xml:space="preserve"> Колобовского городского поселения </w:t>
      </w:r>
      <w:r w:rsidRPr="00F6516E">
        <w:rPr>
          <w:sz w:val="28"/>
          <w:szCs w:val="28"/>
        </w:rPr>
        <w:t>от 28.09.2011 № 27</w:t>
      </w:r>
      <w:r>
        <w:rPr>
          <w:sz w:val="28"/>
          <w:szCs w:val="28"/>
        </w:rPr>
        <w:t xml:space="preserve"> «Об утверждении Положения о бюджетном процессе в </w:t>
      </w:r>
      <w:proofErr w:type="spellStart"/>
      <w:r>
        <w:rPr>
          <w:sz w:val="28"/>
          <w:szCs w:val="28"/>
        </w:rPr>
        <w:t>Колобовском</w:t>
      </w:r>
      <w:proofErr w:type="spellEnd"/>
      <w:r>
        <w:rPr>
          <w:sz w:val="28"/>
          <w:szCs w:val="28"/>
        </w:rPr>
        <w:t xml:space="preserve"> городском поселении»</w:t>
      </w:r>
      <w:r w:rsidRPr="00C278D2">
        <w:rPr>
          <w:sz w:val="28"/>
          <w:szCs w:val="28"/>
        </w:rPr>
        <w:t>.</w:t>
      </w:r>
      <w:proofErr w:type="gramEnd"/>
    </w:p>
    <w:p w:rsidR="00861417" w:rsidRDefault="00861417" w:rsidP="00861417">
      <w:pPr>
        <w:autoSpaceDE w:val="0"/>
        <w:autoSpaceDN w:val="0"/>
        <w:adjustRightInd w:val="0"/>
        <w:ind w:firstLine="709"/>
        <w:jc w:val="both"/>
        <w:outlineLvl w:val="0"/>
        <w:rPr>
          <w:sz w:val="28"/>
          <w:szCs w:val="28"/>
        </w:rPr>
      </w:pPr>
      <w:proofErr w:type="gramStart"/>
      <w:r>
        <w:rPr>
          <w:sz w:val="28"/>
          <w:szCs w:val="28"/>
        </w:rPr>
        <w:t>Основные направления бюджетной и</w:t>
      </w:r>
      <w:r w:rsidRPr="00C278D2">
        <w:rPr>
          <w:sz w:val="28"/>
          <w:szCs w:val="28"/>
        </w:rPr>
        <w:t xml:space="preserve"> налоговой политики</w:t>
      </w:r>
      <w:r>
        <w:rPr>
          <w:sz w:val="28"/>
          <w:szCs w:val="28"/>
        </w:rPr>
        <w:t xml:space="preserve"> являются базой для формирования бюджета Колобовского городского поселения на 2024 год и  плановый период 2025 и 2026 годов, определяют </w:t>
      </w:r>
      <w:r w:rsidRPr="00E87D0B">
        <w:rPr>
          <w:sz w:val="28"/>
          <w:szCs w:val="28"/>
        </w:rPr>
        <w:t xml:space="preserve">программу действий в части формирования расходов бюджета и долговой политики, определяют </w:t>
      </w:r>
      <w:r>
        <w:rPr>
          <w:sz w:val="28"/>
          <w:szCs w:val="28"/>
        </w:rPr>
        <w:t>направления развития в соответствии с Прогнозом социально-экономического развития</w:t>
      </w:r>
      <w:r w:rsidRPr="00E87D0B">
        <w:rPr>
          <w:sz w:val="28"/>
          <w:szCs w:val="28"/>
        </w:rPr>
        <w:t xml:space="preserve"> </w:t>
      </w:r>
      <w:r>
        <w:rPr>
          <w:sz w:val="28"/>
          <w:szCs w:val="28"/>
        </w:rPr>
        <w:t xml:space="preserve">Колобовского городского поселения </w:t>
      </w:r>
      <w:r w:rsidRPr="00E87D0B">
        <w:rPr>
          <w:sz w:val="28"/>
          <w:szCs w:val="28"/>
        </w:rPr>
        <w:t xml:space="preserve">на </w:t>
      </w:r>
      <w:r>
        <w:rPr>
          <w:sz w:val="28"/>
          <w:szCs w:val="28"/>
        </w:rPr>
        <w:t xml:space="preserve">2024 год и плановый </w:t>
      </w:r>
      <w:r w:rsidRPr="00E87D0B">
        <w:rPr>
          <w:sz w:val="28"/>
          <w:szCs w:val="28"/>
        </w:rPr>
        <w:t>период 20</w:t>
      </w:r>
      <w:r>
        <w:rPr>
          <w:sz w:val="28"/>
          <w:szCs w:val="28"/>
        </w:rPr>
        <w:t>25 и 2026</w:t>
      </w:r>
      <w:r w:rsidRPr="00E87D0B">
        <w:rPr>
          <w:sz w:val="28"/>
          <w:szCs w:val="28"/>
        </w:rPr>
        <w:t xml:space="preserve"> г</w:t>
      </w:r>
      <w:r>
        <w:rPr>
          <w:sz w:val="28"/>
          <w:szCs w:val="28"/>
        </w:rPr>
        <w:t>одов</w:t>
      </w:r>
      <w:r w:rsidRPr="00E87D0B">
        <w:rPr>
          <w:sz w:val="28"/>
          <w:szCs w:val="28"/>
        </w:rPr>
        <w:t>.</w:t>
      </w:r>
      <w:proofErr w:type="gramEnd"/>
    </w:p>
    <w:p w:rsidR="00861417" w:rsidRDefault="00861417" w:rsidP="00861417"/>
    <w:p w:rsidR="00861417" w:rsidRPr="00A47828" w:rsidRDefault="00861417" w:rsidP="00861417">
      <w:pPr>
        <w:pStyle w:val="ConsPlusTitle"/>
        <w:ind w:firstLine="567"/>
        <w:jc w:val="center"/>
        <w:outlineLvl w:val="1"/>
        <w:rPr>
          <w:sz w:val="28"/>
          <w:szCs w:val="28"/>
        </w:rPr>
      </w:pPr>
      <w:r w:rsidRPr="00A47828">
        <w:rPr>
          <w:sz w:val="28"/>
          <w:szCs w:val="28"/>
        </w:rPr>
        <w:t>1. Цели и задачи бюджетной и налоговой политики</w:t>
      </w:r>
    </w:p>
    <w:p w:rsidR="00861417" w:rsidRPr="00A47828" w:rsidRDefault="00861417" w:rsidP="00861417">
      <w:pPr>
        <w:pStyle w:val="ConsPlusTitle"/>
        <w:ind w:firstLine="567"/>
        <w:jc w:val="center"/>
        <w:rPr>
          <w:sz w:val="28"/>
          <w:szCs w:val="28"/>
        </w:rPr>
      </w:pPr>
      <w:r w:rsidRPr="00A47828">
        <w:rPr>
          <w:sz w:val="28"/>
          <w:szCs w:val="28"/>
        </w:rPr>
        <w:t>на 202</w:t>
      </w:r>
      <w:r>
        <w:rPr>
          <w:sz w:val="28"/>
          <w:szCs w:val="28"/>
        </w:rPr>
        <w:t>4</w:t>
      </w:r>
      <w:r w:rsidRPr="00A47828">
        <w:rPr>
          <w:sz w:val="28"/>
          <w:szCs w:val="28"/>
        </w:rPr>
        <w:t xml:space="preserve"> год и плановый период 202</w:t>
      </w:r>
      <w:r>
        <w:rPr>
          <w:sz w:val="28"/>
          <w:szCs w:val="28"/>
        </w:rPr>
        <w:t>5</w:t>
      </w:r>
      <w:r w:rsidRPr="00A47828">
        <w:rPr>
          <w:sz w:val="28"/>
          <w:szCs w:val="28"/>
        </w:rPr>
        <w:t xml:space="preserve"> и 202</w:t>
      </w:r>
      <w:r>
        <w:rPr>
          <w:sz w:val="28"/>
          <w:szCs w:val="28"/>
        </w:rPr>
        <w:t>6</w:t>
      </w:r>
      <w:r w:rsidRPr="00A47828">
        <w:rPr>
          <w:sz w:val="28"/>
          <w:szCs w:val="28"/>
        </w:rPr>
        <w:t xml:space="preserve"> годов</w:t>
      </w:r>
    </w:p>
    <w:p w:rsidR="00861417" w:rsidRPr="00CC4A1B" w:rsidRDefault="00861417" w:rsidP="00861417">
      <w:pPr>
        <w:pStyle w:val="ConsPlusNormal"/>
        <w:ind w:firstLine="567"/>
        <w:jc w:val="both"/>
        <w:rPr>
          <w:rFonts w:ascii="Times New Roman" w:hAnsi="Times New Roman" w:cs="Times New Roman"/>
          <w:sz w:val="28"/>
          <w:szCs w:val="28"/>
        </w:rPr>
      </w:pP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Бюджетная и налоговая политика сохраняет преемственность задач, определенных в 202</w:t>
      </w:r>
      <w:r>
        <w:rPr>
          <w:rFonts w:ascii="Times New Roman" w:hAnsi="Times New Roman" w:cs="Times New Roman"/>
          <w:sz w:val="28"/>
          <w:szCs w:val="28"/>
        </w:rPr>
        <w:t>3</w:t>
      </w:r>
      <w:r w:rsidRPr="00CC4A1B">
        <w:rPr>
          <w:rFonts w:ascii="Times New Roman" w:hAnsi="Times New Roman" w:cs="Times New Roman"/>
          <w:sz w:val="28"/>
          <w:szCs w:val="28"/>
        </w:rPr>
        <w:t xml:space="preserve"> году. В условиях нестабильной экономической ситуации, ограниченности бюджетных ресурсов обеспечение сбалансированности и устойчивости бюджетной системы </w:t>
      </w:r>
      <w:r>
        <w:rPr>
          <w:rFonts w:ascii="Times New Roman" w:hAnsi="Times New Roman" w:cs="Times New Roman"/>
          <w:sz w:val="28"/>
          <w:szCs w:val="28"/>
        </w:rPr>
        <w:t xml:space="preserve">Колобовского городского поселения </w:t>
      </w:r>
      <w:r w:rsidRPr="00CC4A1B">
        <w:rPr>
          <w:rFonts w:ascii="Times New Roman" w:hAnsi="Times New Roman" w:cs="Times New Roman"/>
          <w:sz w:val="28"/>
          <w:szCs w:val="28"/>
        </w:rPr>
        <w:t>является первостепенной задачей.</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Решение данной задачи будет осуществляться по следующим направлениям:</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бюджетное планирование исходя из возможностей доходного потенциала и не</w:t>
      </w:r>
      <w:r>
        <w:rPr>
          <w:rFonts w:ascii="Times New Roman" w:hAnsi="Times New Roman" w:cs="Times New Roman"/>
          <w:sz w:val="28"/>
          <w:szCs w:val="28"/>
        </w:rPr>
        <w:t>допущение роста</w:t>
      </w:r>
      <w:r w:rsidRPr="00CC4A1B">
        <w:rPr>
          <w:rFonts w:ascii="Times New Roman" w:hAnsi="Times New Roman" w:cs="Times New Roman"/>
          <w:sz w:val="28"/>
          <w:szCs w:val="28"/>
        </w:rPr>
        <w:t xml:space="preserve"> долговой нагрузки, как базового принципа ответственной бюджетной политики;</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формирование бюджетных параметров исходя из необходимости безусловного исполнения действующих обязательств;</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повышение эффективности бюджетных расходов;</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xml:space="preserve">- </w:t>
      </w:r>
      <w:proofErr w:type="spellStart"/>
      <w:r w:rsidRPr="00CC4A1B">
        <w:rPr>
          <w:rFonts w:ascii="Times New Roman" w:hAnsi="Times New Roman" w:cs="Times New Roman"/>
          <w:sz w:val="28"/>
          <w:szCs w:val="28"/>
        </w:rPr>
        <w:t>приоритизация</w:t>
      </w:r>
      <w:proofErr w:type="spellEnd"/>
      <w:r w:rsidRPr="00CC4A1B">
        <w:rPr>
          <w:rFonts w:ascii="Times New Roman" w:hAnsi="Times New Roman" w:cs="Times New Roman"/>
          <w:sz w:val="28"/>
          <w:szCs w:val="28"/>
        </w:rPr>
        <w:t xml:space="preserve"> бюджетных расходов в целях реализации указов Президента Российской Федерации, определяющих национальные цели развития страны;</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повышение качества предоставления муниципальных услуг;</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xml:space="preserve">- обеспечение публичности процесса управления муниципальными финансами, обеспечение прозрачности и открытости бюджетного процесса </w:t>
      </w:r>
      <w:r w:rsidRPr="00CC4A1B">
        <w:rPr>
          <w:rFonts w:ascii="Times New Roman" w:hAnsi="Times New Roman" w:cs="Times New Roman"/>
          <w:sz w:val="28"/>
          <w:szCs w:val="28"/>
        </w:rPr>
        <w:lastRenderedPageBreak/>
        <w:t>для граждан.</w:t>
      </w:r>
    </w:p>
    <w:p w:rsidR="00861417" w:rsidRPr="00CC4A1B" w:rsidRDefault="00861417" w:rsidP="00861417">
      <w:pPr>
        <w:pStyle w:val="ConsPlusNormal"/>
        <w:ind w:firstLine="567"/>
        <w:jc w:val="both"/>
        <w:rPr>
          <w:rFonts w:ascii="Times New Roman" w:hAnsi="Times New Roman" w:cs="Times New Roman"/>
          <w:sz w:val="28"/>
          <w:szCs w:val="28"/>
        </w:rPr>
      </w:pPr>
      <w:r w:rsidRPr="00CC4A1B">
        <w:rPr>
          <w:rFonts w:ascii="Times New Roman" w:hAnsi="Times New Roman" w:cs="Times New Roman"/>
          <w:sz w:val="28"/>
          <w:szCs w:val="28"/>
        </w:rPr>
        <w:t xml:space="preserve">Особое внимание по-прежнему будет уделено изменениям Бюджетного </w:t>
      </w:r>
      <w:hyperlink r:id="rId4" w:history="1">
        <w:r w:rsidRPr="00CC4A1B">
          <w:rPr>
            <w:rFonts w:ascii="Times New Roman" w:hAnsi="Times New Roman" w:cs="Times New Roman"/>
            <w:sz w:val="28"/>
            <w:szCs w:val="28"/>
          </w:rPr>
          <w:t>кодекса</w:t>
        </w:r>
      </w:hyperlink>
      <w:r w:rsidRPr="00CC4A1B">
        <w:rPr>
          <w:rFonts w:ascii="Times New Roman" w:hAnsi="Times New Roman" w:cs="Times New Roman"/>
          <w:sz w:val="28"/>
          <w:szCs w:val="28"/>
        </w:rPr>
        <w:t xml:space="preserve"> Российской Федерации, контролю исполнения установленных им требований и норм, своевременному внесению соответствующих изменений в муниципальные правовые акты.</w:t>
      </w:r>
    </w:p>
    <w:p w:rsidR="00861417" w:rsidRPr="001F65CC" w:rsidRDefault="00861417" w:rsidP="00861417">
      <w:pPr>
        <w:pStyle w:val="ConsPlusNormal"/>
        <w:ind w:firstLine="567"/>
        <w:jc w:val="both"/>
        <w:rPr>
          <w:rFonts w:ascii="Times New Roman" w:hAnsi="Times New Roman" w:cs="Times New Roman"/>
          <w:sz w:val="28"/>
          <w:szCs w:val="28"/>
          <w:highlight w:val="yellow"/>
        </w:rPr>
      </w:pPr>
    </w:p>
    <w:p w:rsidR="00861417" w:rsidRPr="00D96EF1" w:rsidRDefault="00861417" w:rsidP="00861417">
      <w:pPr>
        <w:pStyle w:val="ConsPlusTitle"/>
        <w:ind w:firstLine="567"/>
        <w:jc w:val="center"/>
        <w:outlineLvl w:val="1"/>
        <w:rPr>
          <w:sz w:val="28"/>
          <w:szCs w:val="28"/>
        </w:rPr>
      </w:pPr>
      <w:r w:rsidRPr="00D96EF1">
        <w:rPr>
          <w:sz w:val="28"/>
          <w:szCs w:val="28"/>
        </w:rPr>
        <w:t>2. Бюджетная и налоговая политика в области доходов</w:t>
      </w:r>
    </w:p>
    <w:p w:rsidR="00861417" w:rsidRPr="007038BD" w:rsidRDefault="00861417" w:rsidP="00861417">
      <w:pPr>
        <w:pStyle w:val="ConsPlusNormal"/>
        <w:ind w:firstLine="567"/>
        <w:jc w:val="both"/>
        <w:rPr>
          <w:rFonts w:ascii="Times New Roman" w:hAnsi="Times New Roman" w:cs="Times New Roman"/>
          <w:sz w:val="28"/>
          <w:szCs w:val="28"/>
        </w:rPr>
      </w:pPr>
      <w:proofErr w:type="gramStart"/>
      <w:r w:rsidRPr="007038BD">
        <w:rPr>
          <w:rFonts w:ascii="Times New Roman" w:hAnsi="Times New Roman" w:cs="Times New Roman"/>
          <w:sz w:val="28"/>
          <w:szCs w:val="28"/>
        </w:rPr>
        <w:t xml:space="preserve">Налоговая политика </w:t>
      </w:r>
      <w:r>
        <w:rPr>
          <w:rFonts w:ascii="Times New Roman" w:hAnsi="Times New Roman" w:cs="Times New Roman"/>
          <w:sz w:val="28"/>
          <w:szCs w:val="28"/>
        </w:rPr>
        <w:t>Колобовского городского поселения</w:t>
      </w:r>
      <w:r w:rsidRPr="007038BD">
        <w:rPr>
          <w:rFonts w:ascii="Times New Roman" w:hAnsi="Times New Roman" w:cs="Times New Roman"/>
          <w:sz w:val="28"/>
          <w:szCs w:val="28"/>
        </w:rPr>
        <w:t xml:space="preserve"> на 202</w:t>
      </w:r>
      <w:r>
        <w:rPr>
          <w:rFonts w:ascii="Times New Roman" w:hAnsi="Times New Roman" w:cs="Times New Roman"/>
          <w:sz w:val="28"/>
          <w:szCs w:val="28"/>
        </w:rPr>
        <w:t>4</w:t>
      </w:r>
      <w:r w:rsidRPr="007038BD">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7038BD">
        <w:rPr>
          <w:rFonts w:ascii="Times New Roman" w:hAnsi="Times New Roman" w:cs="Times New Roman"/>
          <w:sz w:val="28"/>
          <w:szCs w:val="28"/>
        </w:rPr>
        <w:t xml:space="preserve"> и 202</w:t>
      </w:r>
      <w:r>
        <w:rPr>
          <w:rFonts w:ascii="Times New Roman" w:hAnsi="Times New Roman" w:cs="Times New Roman"/>
          <w:sz w:val="28"/>
          <w:szCs w:val="28"/>
        </w:rPr>
        <w:t>6</w:t>
      </w:r>
      <w:r w:rsidRPr="007038BD">
        <w:rPr>
          <w:rFonts w:ascii="Times New Roman" w:hAnsi="Times New Roman" w:cs="Times New Roman"/>
          <w:sz w:val="28"/>
          <w:szCs w:val="28"/>
        </w:rPr>
        <w:t xml:space="preserve"> годов </w:t>
      </w:r>
      <w:r w:rsidRPr="00D96EF1">
        <w:rPr>
          <w:rFonts w:ascii="Times New Roman" w:hAnsi="Times New Roman" w:cs="Times New Roman"/>
          <w:sz w:val="28"/>
          <w:szCs w:val="28"/>
        </w:rPr>
        <w:t>будет направлена на сохранение и развитие имеющегося налогового потенциала</w:t>
      </w:r>
      <w:r w:rsidRPr="007038BD">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7038BD">
        <w:rPr>
          <w:rFonts w:ascii="Times New Roman" w:hAnsi="Times New Roman" w:cs="Times New Roman"/>
          <w:sz w:val="28"/>
          <w:szCs w:val="28"/>
        </w:rPr>
        <w:t xml:space="preserve">предполагает сохранение установленных решениями </w:t>
      </w:r>
      <w:r>
        <w:rPr>
          <w:rFonts w:ascii="Times New Roman" w:hAnsi="Times New Roman" w:cs="Times New Roman"/>
          <w:sz w:val="28"/>
          <w:szCs w:val="28"/>
        </w:rPr>
        <w:t>Совета Колобовского городского поселения</w:t>
      </w:r>
      <w:r w:rsidRPr="007038BD">
        <w:rPr>
          <w:rFonts w:ascii="Times New Roman" w:hAnsi="Times New Roman" w:cs="Times New Roman"/>
          <w:sz w:val="28"/>
          <w:szCs w:val="28"/>
        </w:rPr>
        <w:t xml:space="preserve"> условий налогообложения для физических и юридических лиц по местным налогам - налогу на имущество физических лиц и земельному налогу.</w:t>
      </w:r>
      <w:proofErr w:type="gramEnd"/>
    </w:p>
    <w:p w:rsidR="00AE00D9" w:rsidRPr="00043EF3" w:rsidRDefault="00861417" w:rsidP="00AE00D9">
      <w:pPr>
        <w:tabs>
          <w:tab w:val="left" w:pos="399"/>
          <w:tab w:val="left" w:pos="912"/>
          <w:tab w:val="left" w:pos="969"/>
        </w:tabs>
        <w:ind w:firstLine="567"/>
        <w:jc w:val="both"/>
        <w:rPr>
          <w:sz w:val="28"/>
          <w:szCs w:val="28"/>
        </w:rPr>
      </w:pPr>
      <w:r w:rsidRPr="00E41475">
        <w:rPr>
          <w:sz w:val="28"/>
          <w:szCs w:val="28"/>
        </w:rPr>
        <w:t xml:space="preserve">Потенциальным резервом увеличения налоговых доходов бюджета </w:t>
      </w:r>
      <w:r>
        <w:rPr>
          <w:sz w:val="28"/>
          <w:szCs w:val="28"/>
        </w:rPr>
        <w:t>Колобовского городского поселения</w:t>
      </w:r>
      <w:r w:rsidRPr="00E41475">
        <w:rPr>
          <w:sz w:val="28"/>
          <w:szCs w:val="28"/>
        </w:rPr>
        <w:t xml:space="preserve"> является земельный налог и налог на имущество физических лиц. Имущественные налоги формируют местные бюджеты, занимая второе, после </w:t>
      </w:r>
      <w:r>
        <w:rPr>
          <w:sz w:val="28"/>
          <w:szCs w:val="28"/>
        </w:rPr>
        <w:t>налога на доходы физических лиц</w:t>
      </w:r>
      <w:r w:rsidRPr="00E41475">
        <w:rPr>
          <w:sz w:val="28"/>
          <w:szCs w:val="28"/>
        </w:rPr>
        <w:t xml:space="preserve">, место в общем объеме налоговых доходов. </w:t>
      </w:r>
      <w:r w:rsidR="00AE00D9">
        <w:rPr>
          <w:sz w:val="28"/>
          <w:szCs w:val="28"/>
        </w:rPr>
        <w:t>Планируется проведение м</w:t>
      </w:r>
      <w:r w:rsidR="00AE00D9" w:rsidRPr="00043EF3">
        <w:rPr>
          <w:sz w:val="28"/>
          <w:szCs w:val="28"/>
        </w:rPr>
        <w:t>ониторинг</w:t>
      </w:r>
      <w:r w:rsidR="00AE00D9">
        <w:rPr>
          <w:sz w:val="28"/>
          <w:szCs w:val="28"/>
        </w:rPr>
        <w:t>а</w:t>
      </w:r>
      <w:r w:rsidR="00AE00D9" w:rsidRPr="00043EF3">
        <w:rPr>
          <w:sz w:val="28"/>
          <w:szCs w:val="28"/>
        </w:rPr>
        <w:t xml:space="preserve"> эффективности налоговых льгот и их оптимизация, в том числе отмена (</w:t>
      </w:r>
      <w:proofErr w:type="spellStart"/>
      <w:r w:rsidR="00AE00D9" w:rsidRPr="00043EF3">
        <w:rPr>
          <w:sz w:val="28"/>
          <w:szCs w:val="28"/>
        </w:rPr>
        <w:t>непредоставление</w:t>
      </w:r>
      <w:proofErr w:type="spellEnd"/>
      <w:r w:rsidR="00AE00D9" w:rsidRPr="00043EF3">
        <w:rPr>
          <w:sz w:val="28"/>
          <w:szCs w:val="28"/>
        </w:rPr>
        <w:t>) налоговых льгот в случае низкой бюджетной и социально-экономической эффективности</w:t>
      </w:r>
      <w:r w:rsidR="00AE00D9">
        <w:rPr>
          <w:sz w:val="28"/>
          <w:szCs w:val="28"/>
        </w:rPr>
        <w:t>.</w:t>
      </w:r>
    </w:p>
    <w:p w:rsidR="00861417" w:rsidRPr="00E41475" w:rsidRDefault="00861417" w:rsidP="00861417">
      <w:pPr>
        <w:pStyle w:val="ConsPlusNormal"/>
        <w:ind w:firstLine="567"/>
        <w:jc w:val="both"/>
        <w:rPr>
          <w:rFonts w:ascii="Times New Roman" w:hAnsi="Times New Roman" w:cs="Times New Roman"/>
          <w:sz w:val="28"/>
          <w:szCs w:val="28"/>
        </w:rPr>
      </w:pPr>
      <w:r w:rsidRPr="00E41475">
        <w:rPr>
          <w:rFonts w:ascii="Times New Roman" w:hAnsi="Times New Roman" w:cs="Times New Roman"/>
          <w:sz w:val="28"/>
          <w:szCs w:val="28"/>
        </w:rPr>
        <w:t>В целях совершенствования налоговой политики в 202</w:t>
      </w:r>
      <w:r>
        <w:rPr>
          <w:rFonts w:ascii="Times New Roman" w:hAnsi="Times New Roman" w:cs="Times New Roman"/>
          <w:sz w:val="28"/>
          <w:szCs w:val="28"/>
        </w:rPr>
        <w:t>4</w:t>
      </w:r>
      <w:r w:rsidRPr="00E41475">
        <w:rPr>
          <w:rFonts w:ascii="Times New Roman" w:hAnsi="Times New Roman" w:cs="Times New Roman"/>
          <w:sz w:val="28"/>
          <w:szCs w:val="28"/>
        </w:rPr>
        <w:t xml:space="preserve"> - 202</w:t>
      </w:r>
      <w:r>
        <w:rPr>
          <w:rFonts w:ascii="Times New Roman" w:hAnsi="Times New Roman" w:cs="Times New Roman"/>
          <w:sz w:val="28"/>
          <w:szCs w:val="28"/>
        </w:rPr>
        <w:t>6</w:t>
      </w:r>
      <w:r w:rsidRPr="00E41475">
        <w:rPr>
          <w:rFonts w:ascii="Times New Roman" w:hAnsi="Times New Roman" w:cs="Times New Roman"/>
          <w:sz w:val="28"/>
          <w:szCs w:val="28"/>
        </w:rPr>
        <w:t xml:space="preserve"> годах будет проводиться работа, направленная на увеличение налоговых доходов  бюджета </w:t>
      </w:r>
      <w:r>
        <w:rPr>
          <w:rFonts w:ascii="Times New Roman" w:hAnsi="Times New Roman" w:cs="Times New Roman"/>
          <w:sz w:val="28"/>
          <w:szCs w:val="28"/>
        </w:rPr>
        <w:t xml:space="preserve">Колобовского городского поселения </w:t>
      </w:r>
      <w:r w:rsidRPr="00E41475">
        <w:rPr>
          <w:rFonts w:ascii="Times New Roman" w:hAnsi="Times New Roman" w:cs="Times New Roman"/>
          <w:sz w:val="28"/>
          <w:szCs w:val="28"/>
        </w:rPr>
        <w:t>от местных налогов.</w:t>
      </w:r>
    </w:p>
    <w:p w:rsidR="00861417" w:rsidRPr="009F0A5E" w:rsidRDefault="00861417" w:rsidP="00861417">
      <w:pPr>
        <w:autoSpaceDE w:val="0"/>
        <w:autoSpaceDN w:val="0"/>
        <w:adjustRightInd w:val="0"/>
        <w:ind w:firstLine="567"/>
        <w:jc w:val="both"/>
        <w:rPr>
          <w:sz w:val="28"/>
          <w:szCs w:val="28"/>
        </w:rPr>
      </w:pPr>
      <w:r>
        <w:t xml:space="preserve">     </w:t>
      </w:r>
      <w:r w:rsidRPr="009F0A5E">
        <w:rPr>
          <w:sz w:val="28"/>
          <w:szCs w:val="28"/>
        </w:rPr>
        <w:t xml:space="preserve">На сегодня сохраняется проблема отсутствия в едином государственном реестре недвижимости актуальных сведений о правообладателях объектов недвижимости, в объеме, позволяющем однозначно определить владельца объекта, что препятствует налогообложению. В настоящее время на законодательном уровне сформирован механизм, позволяющий муниципалитетам проводить работу по выявлению правообладателей ранее учтенных объектов недвижимости для их дальнейшего налогообложения. При этом уполномоченные органы, включая органы местного самоуправления, наделены полномочиями по проведению на своих территориях мероприятий по выявлению правообладателей объектов недвижимости, которые считаются ранее учтенными объектами недвижимости, направлению сведений о правообладателях данных объектов недвижимости для внесения в единый государственный реестр недвижимости. </w:t>
      </w:r>
      <w:proofErr w:type="gramStart"/>
      <w:r w:rsidRPr="009F0A5E">
        <w:rPr>
          <w:sz w:val="28"/>
          <w:szCs w:val="28"/>
        </w:rPr>
        <w:t xml:space="preserve">Применение норм вступившего с 29.06.2021 в силу Федерального </w:t>
      </w:r>
      <w:hyperlink r:id="rId5" w:history="1">
        <w:r w:rsidRPr="009F0A5E">
          <w:rPr>
            <w:sz w:val="28"/>
            <w:szCs w:val="28"/>
          </w:rPr>
          <w:t>закона</w:t>
        </w:r>
      </w:hyperlink>
      <w:r w:rsidRPr="009F0A5E">
        <w:rPr>
          <w:sz w:val="28"/>
          <w:szCs w:val="28"/>
        </w:rPr>
        <w:t xml:space="preserve"> от 30.12.2020 </w:t>
      </w:r>
      <w:r>
        <w:rPr>
          <w:sz w:val="28"/>
          <w:szCs w:val="28"/>
        </w:rPr>
        <w:t>№</w:t>
      </w:r>
      <w:r w:rsidRPr="009F0A5E">
        <w:rPr>
          <w:sz w:val="28"/>
          <w:szCs w:val="28"/>
        </w:rPr>
        <w:t xml:space="preserve"> 518-ФЗ «О внесении изменений в отдельные законодательные акты Российской Федерации</w:t>
      </w:r>
      <w:r w:rsidRPr="009F0A5E">
        <w:rPr>
          <w:rFonts w:eastAsia="Calibri"/>
          <w:sz w:val="28"/>
          <w:szCs w:val="28"/>
        </w:rPr>
        <w:t>»</w:t>
      </w:r>
      <w:r w:rsidRPr="009F0A5E">
        <w:rPr>
          <w:sz w:val="28"/>
          <w:szCs w:val="28"/>
        </w:rPr>
        <w:t xml:space="preserve"> позволит органам местного самоуправления </w:t>
      </w:r>
      <w:r>
        <w:rPr>
          <w:sz w:val="28"/>
          <w:szCs w:val="28"/>
        </w:rPr>
        <w:t>Колобовского городского поселения</w:t>
      </w:r>
      <w:r w:rsidRPr="009F0A5E">
        <w:rPr>
          <w:sz w:val="28"/>
          <w:szCs w:val="28"/>
        </w:rPr>
        <w:t xml:space="preserve"> в предстоящем бюджетном цикле выявлять и уточнять сведения о правообладателях ранее учтенных объектов недвижимости и вносить их в единый государственный реестр недвижимости с целью введения такого </w:t>
      </w:r>
      <w:r w:rsidRPr="009F0A5E">
        <w:rPr>
          <w:sz w:val="28"/>
          <w:szCs w:val="28"/>
        </w:rPr>
        <w:lastRenderedPageBreak/>
        <w:t>имущества в полноценный гражданский оборот и</w:t>
      </w:r>
      <w:proofErr w:type="gramEnd"/>
      <w:r w:rsidRPr="009F0A5E">
        <w:rPr>
          <w:sz w:val="28"/>
          <w:szCs w:val="28"/>
        </w:rPr>
        <w:t xml:space="preserve"> распространения на него положений налогового законодательства.</w:t>
      </w:r>
    </w:p>
    <w:p w:rsidR="00861417" w:rsidRPr="005302FB" w:rsidRDefault="00861417" w:rsidP="00861417">
      <w:pPr>
        <w:pStyle w:val="ConsPlusNormal"/>
        <w:ind w:firstLine="567"/>
        <w:jc w:val="both"/>
        <w:rPr>
          <w:rFonts w:ascii="Times New Roman" w:hAnsi="Times New Roman" w:cs="Times New Roman"/>
          <w:sz w:val="28"/>
          <w:szCs w:val="28"/>
        </w:rPr>
      </w:pPr>
      <w:r w:rsidRPr="005302FB">
        <w:rPr>
          <w:rFonts w:ascii="Times New Roman" w:hAnsi="Times New Roman" w:cs="Times New Roman"/>
          <w:sz w:val="28"/>
          <w:szCs w:val="28"/>
        </w:rPr>
        <w:t xml:space="preserve">Сохранению положительной динамики поступлений доходов и повышению доходного потенциала бюджета </w:t>
      </w:r>
      <w:r>
        <w:rPr>
          <w:rFonts w:ascii="Times New Roman" w:hAnsi="Times New Roman" w:cs="Times New Roman"/>
          <w:sz w:val="28"/>
          <w:szCs w:val="28"/>
        </w:rPr>
        <w:t>Колобовского городского поселения</w:t>
      </w:r>
      <w:r w:rsidRPr="005302FB">
        <w:rPr>
          <w:rFonts w:ascii="Times New Roman" w:hAnsi="Times New Roman" w:cs="Times New Roman"/>
          <w:sz w:val="28"/>
          <w:szCs w:val="28"/>
        </w:rPr>
        <w:t xml:space="preserve"> будет способствовать стимулирование инвестиционной и предпринимательской активности, наращивание экономического потенциала </w:t>
      </w:r>
      <w:r>
        <w:rPr>
          <w:rFonts w:ascii="Times New Roman" w:hAnsi="Times New Roman" w:cs="Times New Roman"/>
          <w:sz w:val="28"/>
          <w:szCs w:val="28"/>
        </w:rPr>
        <w:t>поселения</w:t>
      </w:r>
      <w:r w:rsidRPr="005302FB">
        <w:rPr>
          <w:rFonts w:ascii="Times New Roman" w:hAnsi="Times New Roman" w:cs="Times New Roman"/>
          <w:sz w:val="28"/>
          <w:szCs w:val="28"/>
        </w:rPr>
        <w:t xml:space="preserve"> на фоне складывающейся геополитической ситуации. В трехлетней перспективе 202</w:t>
      </w:r>
      <w:r>
        <w:rPr>
          <w:rFonts w:ascii="Times New Roman" w:hAnsi="Times New Roman" w:cs="Times New Roman"/>
          <w:sz w:val="28"/>
          <w:szCs w:val="28"/>
        </w:rPr>
        <w:t>4</w:t>
      </w:r>
      <w:r w:rsidRPr="005302FB">
        <w:rPr>
          <w:rFonts w:ascii="Times New Roman" w:hAnsi="Times New Roman" w:cs="Times New Roman"/>
          <w:sz w:val="28"/>
          <w:szCs w:val="28"/>
        </w:rPr>
        <w:t xml:space="preserve"> - 202</w:t>
      </w:r>
      <w:r>
        <w:rPr>
          <w:rFonts w:ascii="Times New Roman" w:hAnsi="Times New Roman" w:cs="Times New Roman"/>
          <w:sz w:val="28"/>
          <w:szCs w:val="28"/>
        </w:rPr>
        <w:t>6</w:t>
      </w:r>
      <w:r w:rsidRPr="005302FB">
        <w:rPr>
          <w:rFonts w:ascii="Times New Roman" w:hAnsi="Times New Roman" w:cs="Times New Roman"/>
          <w:sz w:val="28"/>
          <w:szCs w:val="28"/>
        </w:rPr>
        <w:t xml:space="preserve"> годов налоговая политика </w:t>
      </w:r>
      <w:r>
        <w:rPr>
          <w:rFonts w:ascii="Times New Roman" w:hAnsi="Times New Roman" w:cs="Times New Roman"/>
          <w:sz w:val="28"/>
          <w:szCs w:val="28"/>
        </w:rPr>
        <w:t>Колобовского городского поселения</w:t>
      </w:r>
      <w:r w:rsidRPr="005302FB">
        <w:rPr>
          <w:rFonts w:ascii="Times New Roman" w:hAnsi="Times New Roman" w:cs="Times New Roman"/>
          <w:sz w:val="28"/>
          <w:szCs w:val="28"/>
        </w:rPr>
        <w:t xml:space="preserve"> будет соответствовать приоритетам налоговой политики федерального и регионального уровней.</w:t>
      </w:r>
    </w:p>
    <w:p w:rsidR="00861417" w:rsidRDefault="00861417" w:rsidP="00861417">
      <w:pPr>
        <w:pStyle w:val="ConsPlusNormal"/>
        <w:ind w:firstLine="567"/>
        <w:jc w:val="both"/>
        <w:rPr>
          <w:rFonts w:ascii="Times New Roman" w:hAnsi="Times New Roman" w:cs="Times New Roman"/>
          <w:sz w:val="28"/>
          <w:szCs w:val="28"/>
        </w:rPr>
      </w:pPr>
      <w:r w:rsidRPr="00E45211">
        <w:rPr>
          <w:rFonts w:ascii="Times New Roman" w:hAnsi="Times New Roman" w:cs="Times New Roman"/>
          <w:sz w:val="28"/>
          <w:szCs w:val="28"/>
        </w:rPr>
        <w:t>Среди направлений налоговой политики на предстоящие три года значимая роль отведена проведению мероприятий по повышению эффективности использования имущества, большинство задач этого направления имеют долгосрочный характер. К числу наиболее значимых из них относятся оптимизация объектов казны, снижение объема такого имущества и вовлечение его в хозяйственный оборот</w:t>
      </w:r>
      <w:r>
        <w:rPr>
          <w:rFonts w:ascii="Times New Roman" w:hAnsi="Times New Roman" w:cs="Times New Roman"/>
          <w:sz w:val="28"/>
          <w:szCs w:val="28"/>
        </w:rPr>
        <w:t>,</w:t>
      </w:r>
      <w:r w:rsidRPr="00E45211">
        <w:rPr>
          <w:rFonts w:ascii="Times New Roman" w:hAnsi="Times New Roman" w:cs="Times New Roman"/>
          <w:sz w:val="28"/>
          <w:szCs w:val="28"/>
        </w:rPr>
        <w:t xml:space="preserve"> продолжение работы по реализации муниципального имущества в электронной форме</w:t>
      </w:r>
      <w:r>
        <w:rPr>
          <w:rFonts w:ascii="Times New Roman" w:hAnsi="Times New Roman" w:cs="Times New Roman"/>
          <w:sz w:val="28"/>
          <w:szCs w:val="28"/>
        </w:rPr>
        <w:t>, снижение количества пустующих муниципальных жилых помещений</w:t>
      </w:r>
      <w:r w:rsidRPr="00E45211">
        <w:rPr>
          <w:rFonts w:ascii="Times New Roman" w:hAnsi="Times New Roman" w:cs="Times New Roman"/>
          <w:sz w:val="28"/>
          <w:szCs w:val="28"/>
        </w:rPr>
        <w:t>. Работа муниципалитета в части реализации муниципального имущества нацелена на массовую приватизацию, которая идет по остаточному принципу, поскольку многое уже было приватизировано за более чем 20-летний период, активов осталось не так много.</w:t>
      </w:r>
      <w:r>
        <w:rPr>
          <w:rFonts w:ascii="Times New Roman" w:hAnsi="Times New Roman" w:cs="Times New Roman"/>
          <w:sz w:val="28"/>
          <w:szCs w:val="28"/>
        </w:rPr>
        <w:t xml:space="preserve"> </w:t>
      </w:r>
    </w:p>
    <w:p w:rsidR="00861417" w:rsidRPr="00E45211" w:rsidRDefault="00861417" w:rsidP="008614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Снижению количества пустующих муниципальных жилых </w:t>
      </w:r>
      <w:proofErr w:type="gramStart"/>
      <w:r>
        <w:rPr>
          <w:rFonts w:ascii="Times New Roman" w:hAnsi="Times New Roman" w:cs="Times New Roman"/>
          <w:sz w:val="28"/>
          <w:szCs w:val="28"/>
        </w:rPr>
        <w:t>помещений</w:t>
      </w:r>
      <w:proofErr w:type="gramEnd"/>
      <w:r>
        <w:t xml:space="preserve"> </w:t>
      </w:r>
      <w:r w:rsidRPr="00DB79BC">
        <w:rPr>
          <w:rFonts w:ascii="Times New Roman" w:hAnsi="Times New Roman" w:cs="Times New Roman"/>
          <w:sz w:val="28"/>
          <w:szCs w:val="28"/>
        </w:rPr>
        <w:t>несомненно способствовал</w:t>
      </w:r>
      <w:r>
        <w:rPr>
          <w:rFonts w:ascii="Times New Roman" w:hAnsi="Times New Roman" w:cs="Times New Roman"/>
          <w:sz w:val="28"/>
          <w:szCs w:val="28"/>
        </w:rPr>
        <w:t>и</w:t>
      </w:r>
      <w:r w:rsidRPr="00DB79BC">
        <w:rPr>
          <w:rFonts w:ascii="Times New Roman" w:hAnsi="Times New Roman" w:cs="Times New Roman"/>
          <w:sz w:val="28"/>
          <w:szCs w:val="28"/>
        </w:rPr>
        <w:t xml:space="preserve"> бы</w:t>
      </w:r>
      <w:r>
        <w:t xml:space="preserve"> </w:t>
      </w:r>
      <w:r w:rsidRPr="00DB79BC">
        <w:rPr>
          <w:rFonts w:ascii="Times New Roman" w:hAnsi="Times New Roman" w:cs="Times New Roman"/>
          <w:sz w:val="28"/>
          <w:szCs w:val="28"/>
        </w:rPr>
        <w:t>формирование</w:t>
      </w:r>
      <w:r>
        <w:t xml:space="preserve"> </w:t>
      </w:r>
      <w:r w:rsidRPr="00907EDC">
        <w:rPr>
          <w:rFonts w:ascii="Times New Roman" w:hAnsi="Times New Roman" w:cs="Times New Roman"/>
          <w:sz w:val="28"/>
          <w:szCs w:val="28"/>
        </w:rPr>
        <w:t>муниципального жилищного фонда коммерческого использования</w:t>
      </w:r>
      <w:r w:rsidRPr="00DB79BC">
        <w:rPr>
          <w:rFonts w:ascii="Times New Roman" w:hAnsi="Times New Roman" w:cs="Times New Roman"/>
          <w:sz w:val="28"/>
          <w:szCs w:val="28"/>
        </w:rPr>
        <w:t xml:space="preserve"> </w:t>
      </w:r>
      <w:r>
        <w:rPr>
          <w:rFonts w:ascii="Times New Roman" w:hAnsi="Times New Roman" w:cs="Times New Roman"/>
          <w:sz w:val="28"/>
          <w:szCs w:val="28"/>
        </w:rPr>
        <w:t>и утвержден</w:t>
      </w:r>
      <w:r w:rsidRPr="00DB79BC">
        <w:rPr>
          <w:rFonts w:ascii="Times New Roman" w:hAnsi="Times New Roman" w:cs="Times New Roman"/>
          <w:sz w:val="28"/>
          <w:szCs w:val="28"/>
        </w:rPr>
        <w:t>ие</w:t>
      </w:r>
      <w:r w:rsidRPr="00907EDC">
        <w:rPr>
          <w:rFonts w:ascii="Times New Roman" w:hAnsi="Times New Roman" w:cs="Times New Roman"/>
          <w:sz w:val="28"/>
          <w:szCs w:val="28"/>
        </w:rPr>
        <w:t xml:space="preserve"> </w:t>
      </w:r>
      <w:r>
        <w:rPr>
          <w:rFonts w:ascii="Times New Roman" w:hAnsi="Times New Roman" w:cs="Times New Roman"/>
          <w:sz w:val="28"/>
          <w:szCs w:val="28"/>
        </w:rPr>
        <w:t xml:space="preserve">порядка </w:t>
      </w:r>
      <w:r w:rsidRPr="00907EDC">
        <w:rPr>
          <w:rFonts w:ascii="Times New Roman" w:hAnsi="Times New Roman" w:cs="Times New Roman"/>
          <w:sz w:val="28"/>
          <w:szCs w:val="28"/>
        </w:rPr>
        <w:t xml:space="preserve">предоставления жилых помещений муниципального жилищного фонда коммерческого использования </w:t>
      </w:r>
      <w:r>
        <w:rPr>
          <w:rFonts w:ascii="Times New Roman" w:hAnsi="Times New Roman" w:cs="Times New Roman"/>
          <w:sz w:val="28"/>
          <w:szCs w:val="28"/>
        </w:rPr>
        <w:t>Колобовского городского поселения.</w:t>
      </w:r>
    </w:p>
    <w:p w:rsidR="00861417" w:rsidRPr="00E45211" w:rsidRDefault="00861417" w:rsidP="00861417">
      <w:pPr>
        <w:pStyle w:val="ConsPlusNormal"/>
        <w:ind w:firstLine="567"/>
        <w:jc w:val="both"/>
        <w:rPr>
          <w:rFonts w:ascii="Times New Roman" w:hAnsi="Times New Roman" w:cs="Times New Roman"/>
          <w:sz w:val="28"/>
          <w:szCs w:val="28"/>
        </w:rPr>
      </w:pPr>
      <w:r w:rsidRPr="00E45211">
        <w:rPr>
          <w:rFonts w:ascii="Times New Roman" w:hAnsi="Times New Roman" w:cs="Times New Roman"/>
          <w:sz w:val="28"/>
          <w:szCs w:val="28"/>
        </w:rPr>
        <w:t>Вопрос организации эффективной системы управления муниципальным имуществом остается одним из самых актуальных как в связи с ограниченностью собственных финансовых ресурсов, так и существующей потребностью в обеспечении полного учета объектов и результативности использования муниципального имущества. В целях получения дополнительных доходов по местным налогам за счет скрытых резервов предполагается продолжение работы по уточнению характеристик земельных участков путем установления категории земли и видов разрешенного использования. Увеличение налоговой базы также происходит посредством осуществления муниципального земельного контроля, основной задачей которого является выявление земельных участков, используемых без документов, и установление земельных участков, вид разрешенного использования которых не соответствует их фактическому использованию.</w:t>
      </w:r>
    </w:p>
    <w:p w:rsidR="00861417" w:rsidRDefault="00861417" w:rsidP="00861417">
      <w:pPr>
        <w:pStyle w:val="a6"/>
        <w:ind w:firstLine="567"/>
        <w:jc w:val="both"/>
      </w:pPr>
      <w:r>
        <w:rPr>
          <w:rFonts w:ascii="Times New Roman" w:hAnsi="Times New Roman" w:cs="Times New Roman"/>
          <w:sz w:val="28"/>
          <w:szCs w:val="28"/>
        </w:rPr>
        <w:t xml:space="preserve">      Расходы по управлению муниципальным имуществом осуществляются  в программном формате: разработана и действует  </w:t>
      </w:r>
      <w:r w:rsidRPr="00470F69">
        <w:rPr>
          <w:rFonts w:ascii="Times New Roman" w:hAnsi="Times New Roman" w:cs="Times New Roman"/>
          <w:sz w:val="28"/>
          <w:szCs w:val="28"/>
        </w:rPr>
        <w:t>муниципальн</w:t>
      </w:r>
      <w:r>
        <w:rPr>
          <w:rFonts w:ascii="Times New Roman" w:hAnsi="Times New Roman" w:cs="Times New Roman"/>
          <w:sz w:val="28"/>
          <w:szCs w:val="28"/>
        </w:rPr>
        <w:t>ая</w:t>
      </w:r>
      <w:r w:rsidRPr="00470F69">
        <w:rPr>
          <w:rFonts w:ascii="Times New Roman" w:hAnsi="Times New Roman" w:cs="Times New Roman"/>
          <w:sz w:val="28"/>
          <w:szCs w:val="28"/>
        </w:rPr>
        <w:t xml:space="preserve"> </w:t>
      </w:r>
      <w:hyperlink w:anchor="P45" w:history="1">
        <w:proofErr w:type="gramStart"/>
        <w:r w:rsidRPr="00470F69">
          <w:rPr>
            <w:rFonts w:ascii="Times New Roman" w:hAnsi="Times New Roman" w:cs="Times New Roman"/>
            <w:sz w:val="28"/>
            <w:szCs w:val="28"/>
          </w:rPr>
          <w:t>программ</w:t>
        </w:r>
        <w:proofErr w:type="gramEnd"/>
      </w:hyperlink>
      <w:r>
        <w:rPr>
          <w:rFonts w:ascii="Times New Roman" w:hAnsi="Times New Roman" w:cs="Times New Roman"/>
          <w:sz w:val="28"/>
          <w:szCs w:val="28"/>
        </w:rPr>
        <w:t>а</w:t>
      </w:r>
      <w:r w:rsidRPr="00470F69">
        <w:rPr>
          <w:rFonts w:ascii="Times New Roman" w:hAnsi="Times New Roman" w:cs="Times New Roman"/>
          <w:sz w:val="28"/>
          <w:szCs w:val="28"/>
        </w:rPr>
        <w:t xml:space="preserve"> </w:t>
      </w:r>
      <w:r>
        <w:rPr>
          <w:rFonts w:ascii="Times New Roman" w:hAnsi="Times New Roman" w:cs="Times New Roman"/>
          <w:sz w:val="28"/>
          <w:szCs w:val="28"/>
        </w:rPr>
        <w:t>Колобовского городского поселения</w:t>
      </w:r>
      <w:r w:rsidRPr="00470F69">
        <w:rPr>
          <w:rFonts w:ascii="Times New Roman" w:hAnsi="Times New Roman" w:cs="Times New Roman"/>
          <w:sz w:val="28"/>
          <w:szCs w:val="28"/>
        </w:rPr>
        <w:t xml:space="preserve"> «</w:t>
      </w:r>
      <w:r>
        <w:rPr>
          <w:rFonts w:ascii="Times New Roman" w:hAnsi="Times New Roman" w:cs="Times New Roman"/>
          <w:sz w:val="28"/>
          <w:szCs w:val="28"/>
        </w:rPr>
        <w:t>Совершенствование управлением муниципальной собственностью Колобовского городского поселения</w:t>
      </w:r>
      <w:r w:rsidRPr="00470F69">
        <w:rPr>
          <w:rFonts w:ascii="Times New Roman" w:hAnsi="Times New Roman" w:cs="Times New Roman"/>
          <w:sz w:val="28"/>
          <w:szCs w:val="28"/>
        </w:rPr>
        <w:t>»</w:t>
      </w:r>
    </w:p>
    <w:p w:rsidR="00861417" w:rsidRPr="00500490" w:rsidRDefault="00861417" w:rsidP="00861417">
      <w:pPr>
        <w:pStyle w:val="ConsPlusNormal"/>
        <w:ind w:firstLine="567"/>
        <w:jc w:val="both"/>
        <w:rPr>
          <w:rFonts w:ascii="Times New Roman" w:hAnsi="Times New Roman" w:cs="Times New Roman"/>
          <w:sz w:val="28"/>
          <w:szCs w:val="28"/>
        </w:rPr>
      </w:pPr>
      <w:r w:rsidRPr="00D347CC">
        <w:rPr>
          <w:rFonts w:ascii="Times New Roman" w:hAnsi="Times New Roman" w:cs="Times New Roman"/>
          <w:sz w:val="28"/>
          <w:szCs w:val="28"/>
        </w:rPr>
        <w:lastRenderedPageBreak/>
        <w:t>В 202</w:t>
      </w:r>
      <w:r w:rsidR="00AE00D9">
        <w:rPr>
          <w:rFonts w:ascii="Times New Roman" w:hAnsi="Times New Roman" w:cs="Times New Roman"/>
          <w:sz w:val="28"/>
          <w:szCs w:val="28"/>
        </w:rPr>
        <w:t>4</w:t>
      </w:r>
      <w:r w:rsidRPr="00D347CC">
        <w:rPr>
          <w:rFonts w:ascii="Times New Roman" w:hAnsi="Times New Roman" w:cs="Times New Roman"/>
          <w:sz w:val="28"/>
          <w:szCs w:val="28"/>
        </w:rPr>
        <w:t xml:space="preserve"> - 202</w:t>
      </w:r>
      <w:r>
        <w:rPr>
          <w:rFonts w:ascii="Times New Roman" w:hAnsi="Times New Roman" w:cs="Times New Roman"/>
          <w:sz w:val="28"/>
          <w:szCs w:val="28"/>
        </w:rPr>
        <w:t>6</w:t>
      </w:r>
      <w:r w:rsidRPr="00D347CC">
        <w:rPr>
          <w:rFonts w:ascii="Times New Roman" w:hAnsi="Times New Roman" w:cs="Times New Roman"/>
          <w:sz w:val="28"/>
          <w:szCs w:val="28"/>
        </w:rPr>
        <w:t xml:space="preserve"> годах будет продолжена работа, направленная на повышение качества администрирования доходов. Администраторам поступлений необходимо проводить с плательщиками работу по укреплению платежной дисциплины, осуществлять меры принудительного взыскания задолженности с неплательщиков.</w:t>
      </w:r>
      <w:r w:rsidR="00500490" w:rsidRPr="00500490">
        <w:rPr>
          <w:sz w:val="28"/>
          <w:szCs w:val="28"/>
        </w:rPr>
        <w:t xml:space="preserve"> </w:t>
      </w:r>
      <w:r w:rsidR="00500490" w:rsidRPr="00500490">
        <w:rPr>
          <w:rFonts w:ascii="Times New Roman" w:hAnsi="Times New Roman" w:cs="Times New Roman"/>
          <w:sz w:val="28"/>
          <w:szCs w:val="28"/>
        </w:rPr>
        <w:t>Необходимо</w:t>
      </w:r>
      <w:r w:rsidR="00500490">
        <w:rPr>
          <w:sz w:val="28"/>
          <w:szCs w:val="28"/>
        </w:rPr>
        <w:t xml:space="preserve"> о</w:t>
      </w:r>
      <w:r w:rsidR="00500490" w:rsidRPr="00500490">
        <w:rPr>
          <w:rFonts w:ascii="Times New Roman" w:hAnsi="Times New Roman" w:cs="Times New Roman"/>
          <w:sz w:val="28"/>
          <w:szCs w:val="28"/>
        </w:rPr>
        <w:t>существление</w:t>
      </w:r>
      <w:r w:rsidR="00500490">
        <w:rPr>
          <w:rFonts w:ascii="Times New Roman" w:hAnsi="Times New Roman" w:cs="Times New Roman"/>
          <w:sz w:val="28"/>
          <w:szCs w:val="28"/>
        </w:rPr>
        <w:t xml:space="preserve"> </w:t>
      </w:r>
      <w:r w:rsidR="00500490" w:rsidRPr="00500490">
        <w:rPr>
          <w:rFonts w:ascii="Times New Roman" w:hAnsi="Times New Roman" w:cs="Times New Roman"/>
          <w:sz w:val="28"/>
          <w:szCs w:val="28"/>
        </w:rPr>
        <w:t>сотрудничества с налоговыми органами в целях улучшения информационного обмена, повышения уровня собираемости доходов и совершенствования порядка зачисления доходов в бюджет.</w:t>
      </w:r>
    </w:p>
    <w:p w:rsidR="00861417" w:rsidRPr="005C5DC3" w:rsidRDefault="00861417" w:rsidP="008614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Межбюджетные отношения на 2024</w:t>
      </w:r>
      <w:r w:rsidRPr="005C5DC3">
        <w:rPr>
          <w:rFonts w:ascii="Times New Roman" w:hAnsi="Times New Roman" w:cs="Times New Roman"/>
          <w:sz w:val="28"/>
          <w:szCs w:val="28"/>
        </w:rPr>
        <w:t xml:space="preserve"> - 202</w:t>
      </w:r>
      <w:r>
        <w:rPr>
          <w:rFonts w:ascii="Times New Roman" w:hAnsi="Times New Roman" w:cs="Times New Roman"/>
          <w:sz w:val="28"/>
          <w:szCs w:val="28"/>
        </w:rPr>
        <w:t>6</w:t>
      </w:r>
      <w:r w:rsidRPr="005C5DC3">
        <w:rPr>
          <w:rFonts w:ascii="Times New Roman" w:hAnsi="Times New Roman" w:cs="Times New Roman"/>
          <w:sz w:val="28"/>
          <w:szCs w:val="28"/>
        </w:rPr>
        <w:t xml:space="preserve"> годы будут формироваться в соответствии с требованиями Бюджетного </w:t>
      </w:r>
      <w:hyperlink r:id="rId6" w:history="1">
        <w:r w:rsidRPr="005C5DC3">
          <w:rPr>
            <w:rFonts w:ascii="Times New Roman" w:hAnsi="Times New Roman" w:cs="Times New Roman"/>
            <w:sz w:val="28"/>
            <w:szCs w:val="28"/>
          </w:rPr>
          <w:t>кодекса</w:t>
        </w:r>
      </w:hyperlink>
      <w:r w:rsidRPr="005C5DC3">
        <w:rPr>
          <w:rFonts w:ascii="Times New Roman" w:hAnsi="Times New Roman" w:cs="Times New Roman"/>
          <w:sz w:val="28"/>
          <w:szCs w:val="28"/>
        </w:rPr>
        <w:t xml:space="preserve"> Российской Федерации, </w:t>
      </w:r>
      <w:hyperlink r:id="rId7" w:history="1">
        <w:r w:rsidRPr="005C5DC3">
          <w:rPr>
            <w:rFonts w:ascii="Times New Roman" w:hAnsi="Times New Roman" w:cs="Times New Roman"/>
            <w:sz w:val="28"/>
            <w:szCs w:val="28"/>
          </w:rPr>
          <w:t>Законом</w:t>
        </w:r>
      </w:hyperlink>
      <w:r w:rsidRPr="005C5DC3">
        <w:rPr>
          <w:rFonts w:ascii="Times New Roman" w:hAnsi="Times New Roman" w:cs="Times New Roman"/>
          <w:sz w:val="28"/>
          <w:szCs w:val="28"/>
        </w:rPr>
        <w:t xml:space="preserve"> Ивановской области от 16.12.2019 </w:t>
      </w:r>
      <w:r>
        <w:rPr>
          <w:rFonts w:ascii="Times New Roman" w:hAnsi="Times New Roman" w:cs="Times New Roman"/>
          <w:sz w:val="28"/>
          <w:szCs w:val="28"/>
        </w:rPr>
        <w:t>№</w:t>
      </w:r>
      <w:r w:rsidRPr="005C5DC3">
        <w:rPr>
          <w:rFonts w:ascii="Times New Roman" w:hAnsi="Times New Roman" w:cs="Times New Roman"/>
          <w:sz w:val="28"/>
          <w:szCs w:val="28"/>
        </w:rPr>
        <w:t xml:space="preserve"> 72-ОЗ </w:t>
      </w:r>
      <w:r>
        <w:rPr>
          <w:rFonts w:ascii="Times New Roman" w:hAnsi="Times New Roman" w:cs="Times New Roman"/>
          <w:sz w:val="28"/>
          <w:szCs w:val="28"/>
        </w:rPr>
        <w:t>«</w:t>
      </w:r>
      <w:r w:rsidRPr="005C5DC3">
        <w:rPr>
          <w:rFonts w:ascii="Times New Roman" w:hAnsi="Times New Roman" w:cs="Times New Roman"/>
          <w:sz w:val="28"/>
          <w:szCs w:val="28"/>
        </w:rPr>
        <w:t>О межбюджетных отношениях в Ивановской области</w:t>
      </w:r>
      <w:r w:rsidRPr="001C46E3">
        <w:rPr>
          <w:rFonts w:ascii="Times New Roman" w:hAnsi="Times New Roman" w:cs="Times New Roman"/>
          <w:sz w:val="28"/>
          <w:szCs w:val="28"/>
        </w:rPr>
        <w:t>»</w:t>
      </w:r>
      <w:r w:rsidRPr="005C5DC3">
        <w:rPr>
          <w:rFonts w:ascii="Times New Roman" w:hAnsi="Times New Roman" w:cs="Times New Roman"/>
          <w:sz w:val="28"/>
          <w:szCs w:val="28"/>
        </w:rPr>
        <w:t xml:space="preserve">, соглашением о мерах по социально-экономическому развитию и оздоровлению муниципальных финансов </w:t>
      </w:r>
      <w:r>
        <w:rPr>
          <w:rFonts w:ascii="Times New Roman" w:hAnsi="Times New Roman" w:cs="Times New Roman"/>
          <w:sz w:val="28"/>
          <w:szCs w:val="28"/>
        </w:rPr>
        <w:t>Колобовского городского поселения</w:t>
      </w:r>
      <w:r w:rsidRPr="005C5DC3">
        <w:rPr>
          <w:rFonts w:ascii="Times New Roman" w:hAnsi="Times New Roman" w:cs="Times New Roman"/>
          <w:sz w:val="28"/>
          <w:szCs w:val="28"/>
        </w:rPr>
        <w:t>.</w:t>
      </w:r>
    </w:p>
    <w:p w:rsidR="00861417" w:rsidRPr="005C5DC3" w:rsidRDefault="00861417" w:rsidP="00861417">
      <w:pPr>
        <w:pStyle w:val="ConsPlusNormal"/>
        <w:ind w:firstLine="567"/>
        <w:jc w:val="both"/>
        <w:rPr>
          <w:rFonts w:ascii="Times New Roman" w:hAnsi="Times New Roman" w:cs="Times New Roman"/>
          <w:sz w:val="28"/>
          <w:szCs w:val="28"/>
        </w:rPr>
      </w:pPr>
      <w:r w:rsidRPr="005C5DC3">
        <w:rPr>
          <w:rFonts w:ascii="Times New Roman" w:hAnsi="Times New Roman" w:cs="Times New Roman"/>
          <w:sz w:val="28"/>
          <w:szCs w:val="28"/>
        </w:rPr>
        <w:t xml:space="preserve">В целях сокращения финансовой нагрузки на бюджет </w:t>
      </w:r>
      <w:r>
        <w:rPr>
          <w:rFonts w:ascii="Times New Roman" w:hAnsi="Times New Roman" w:cs="Times New Roman"/>
          <w:sz w:val="28"/>
          <w:szCs w:val="28"/>
        </w:rPr>
        <w:t xml:space="preserve">Колобовского городского поселения </w:t>
      </w:r>
      <w:r w:rsidRPr="005C5DC3">
        <w:rPr>
          <w:rFonts w:ascii="Times New Roman" w:hAnsi="Times New Roman" w:cs="Times New Roman"/>
          <w:sz w:val="28"/>
          <w:szCs w:val="28"/>
        </w:rPr>
        <w:t>будет продолжено активное взаимодействие с органами государственной власти Ивановской области в части привлечения в бюджет</w:t>
      </w:r>
      <w:r>
        <w:rPr>
          <w:rFonts w:ascii="Times New Roman" w:hAnsi="Times New Roman" w:cs="Times New Roman"/>
          <w:sz w:val="28"/>
          <w:szCs w:val="28"/>
        </w:rPr>
        <w:t xml:space="preserve"> поселения</w:t>
      </w:r>
      <w:r w:rsidRPr="005C5DC3">
        <w:rPr>
          <w:rFonts w:ascii="Times New Roman" w:hAnsi="Times New Roman" w:cs="Times New Roman"/>
          <w:sz w:val="28"/>
          <w:szCs w:val="28"/>
        </w:rPr>
        <w:t xml:space="preserve"> федеральных и областных трансфертов, в том числе посредством:</w:t>
      </w:r>
    </w:p>
    <w:p w:rsidR="00861417" w:rsidRPr="005C5DC3" w:rsidRDefault="00861417" w:rsidP="00861417">
      <w:pPr>
        <w:pStyle w:val="ConsPlusNormal"/>
        <w:ind w:firstLine="567"/>
        <w:jc w:val="both"/>
        <w:rPr>
          <w:rFonts w:ascii="Times New Roman" w:hAnsi="Times New Roman" w:cs="Times New Roman"/>
          <w:sz w:val="28"/>
          <w:szCs w:val="28"/>
        </w:rPr>
      </w:pPr>
      <w:proofErr w:type="gramStart"/>
      <w:r w:rsidRPr="005C5DC3">
        <w:rPr>
          <w:rFonts w:ascii="Times New Roman" w:hAnsi="Times New Roman" w:cs="Times New Roman"/>
          <w:sz w:val="28"/>
          <w:szCs w:val="28"/>
        </w:rPr>
        <w:t xml:space="preserve">- участия исходя из возможностей </w:t>
      </w:r>
      <w:r>
        <w:rPr>
          <w:rFonts w:ascii="Times New Roman" w:hAnsi="Times New Roman" w:cs="Times New Roman"/>
          <w:sz w:val="28"/>
          <w:szCs w:val="28"/>
        </w:rPr>
        <w:t>Колобовского городского поселения</w:t>
      </w:r>
      <w:r w:rsidRPr="005C5DC3">
        <w:rPr>
          <w:rFonts w:ascii="Times New Roman" w:hAnsi="Times New Roman" w:cs="Times New Roman"/>
          <w:sz w:val="28"/>
          <w:szCs w:val="28"/>
        </w:rPr>
        <w:t xml:space="preserve"> в реализации национальных (региональных) проектов, государственных программ и мероприятий, </w:t>
      </w:r>
      <w:proofErr w:type="spellStart"/>
      <w:r w:rsidRPr="005C5DC3">
        <w:rPr>
          <w:rFonts w:ascii="Times New Roman" w:hAnsi="Times New Roman" w:cs="Times New Roman"/>
          <w:sz w:val="28"/>
          <w:szCs w:val="28"/>
        </w:rPr>
        <w:t>софинансируемых</w:t>
      </w:r>
      <w:proofErr w:type="spellEnd"/>
      <w:r w:rsidRPr="005C5DC3">
        <w:rPr>
          <w:rFonts w:ascii="Times New Roman" w:hAnsi="Times New Roman" w:cs="Times New Roman"/>
          <w:sz w:val="28"/>
          <w:szCs w:val="28"/>
        </w:rPr>
        <w:t xml:space="preserve"> из федерального бюджета и бюджета Ивановской области; привлечения средств федерального и областного бюджетов на территорию </w:t>
      </w:r>
      <w:r>
        <w:rPr>
          <w:rFonts w:ascii="Times New Roman" w:hAnsi="Times New Roman" w:cs="Times New Roman"/>
          <w:sz w:val="28"/>
          <w:szCs w:val="28"/>
        </w:rPr>
        <w:t xml:space="preserve">поселения </w:t>
      </w:r>
      <w:r w:rsidRPr="005C5DC3">
        <w:rPr>
          <w:rFonts w:ascii="Times New Roman" w:hAnsi="Times New Roman" w:cs="Times New Roman"/>
          <w:sz w:val="28"/>
          <w:szCs w:val="28"/>
        </w:rPr>
        <w:t xml:space="preserve">с наиболее высокой долей </w:t>
      </w:r>
      <w:proofErr w:type="spellStart"/>
      <w:r w:rsidRPr="005C5DC3">
        <w:rPr>
          <w:rFonts w:ascii="Times New Roman" w:hAnsi="Times New Roman" w:cs="Times New Roman"/>
          <w:sz w:val="28"/>
          <w:szCs w:val="28"/>
        </w:rPr>
        <w:t>софинансирования</w:t>
      </w:r>
      <w:proofErr w:type="spellEnd"/>
      <w:r w:rsidRPr="005C5DC3">
        <w:rPr>
          <w:rFonts w:ascii="Times New Roman" w:hAnsi="Times New Roman" w:cs="Times New Roman"/>
          <w:sz w:val="28"/>
          <w:szCs w:val="28"/>
        </w:rPr>
        <w:t xml:space="preserve"> из федерального и областного бюджетов;</w:t>
      </w:r>
      <w:proofErr w:type="gramEnd"/>
    </w:p>
    <w:p w:rsidR="00861417" w:rsidRPr="005C5DC3" w:rsidRDefault="00861417" w:rsidP="00861417">
      <w:pPr>
        <w:pStyle w:val="ConsPlusNormal"/>
        <w:ind w:firstLine="567"/>
        <w:jc w:val="both"/>
        <w:rPr>
          <w:rFonts w:ascii="Times New Roman" w:hAnsi="Times New Roman" w:cs="Times New Roman"/>
          <w:sz w:val="28"/>
          <w:szCs w:val="28"/>
        </w:rPr>
      </w:pPr>
      <w:r w:rsidRPr="005C5DC3">
        <w:rPr>
          <w:rFonts w:ascii="Times New Roman" w:hAnsi="Times New Roman" w:cs="Times New Roman"/>
          <w:sz w:val="28"/>
          <w:szCs w:val="28"/>
        </w:rPr>
        <w:t xml:space="preserve">В этих целях должен быть обеспечен </w:t>
      </w:r>
      <w:proofErr w:type="gramStart"/>
      <w:r w:rsidRPr="005C5DC3">
        <w:rPr>
          <w:rFonts w:ascii="Times New Roman" w:hAnsi="Times New Roman" w:cs="Times New Roman"/>
          <w:sz w:val="28"/>
          <w:szCs w:val="28"/>
        </w:rPr>
        <w:t>контроль за</w:t>
      </w:r>
      <w:proofErr w:type="gramEnd"/>
      <w:r w:rsidRPr="005C5DC3">
        <w:rPr>
          <w:rFonts w:ascii="Times New Roman" w:hAnsi="Times New Roman" w:cs="Times New Roman"/>
          <w:sz w:val="28"/>
          <w:szCs w:val="28"/>
        </w:rPr>
        <w:t xml:space="preserve"> соблюдением условий предоставления межбюджетных трансфертов из бюджетов вышестоящего уровня.</w:t>
      </w:r>
    </w:p>
    <w:p w:rsidR="00861417" w:rsidRPr="001F65CC" w:rsidRDefault="00861417" w:rsidP="00861417">
      <w:pPr>
        <w:pStyle w:val="ConsPlusNormal"/>
        <w:ind w:firstLine="709"/>
        <w:jc w:val="both"/>
        <w:rPr>
          <w:highlight w:val="yellow"/>
        </w:rPr>
      </w:pPr>
    </w:p>
    <w:p w:rsidR="00861417" w:rsidRPr="004145AE" w:rsidRDefault="00861417" w:rsidP="00861417">
      <w:pPr>
        <w:pStyle w:val="ConsPlusTitle"/>
        <w:ind w:firstLine="709"/>
        <w:jc w:val="center"/>
        <w:outlineLvl w:val="1"/>
        <w:rPr>
          <w:sz w:val="28"/>
          <w:szCs w:val="28"/>
        </w:rPr>
      </w:pPr>
      <w:r w:rsidRPr="004145AE">
        <w:rPr>
          <w:sz w:val="28"/>
          <w:szCs w:val="28"/>
        </w:rPr>
        <w:t>3. Бюджетная политика в области расходов</w:t>
      </w:r>
    </w:p>
    <w:p w:rsidR="00861417" w:rsidRPr="004145AE" w:rsidRDefault="00861417" w:rsidP="00861417">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 xml:space="preserve">Бюджетная и налоговая политика </w:t>
      </w:r>
      <w:r>
        <w:rPr>
          <w:rFonts w:ascii="Times New Roman" w:hAnsi="Times New Roman" w:cs="Times New Roman"/>
          <w:sz w:val="28"/>
          <w:szCs w:val="28"/>
        </w:rPr>
        <w:t>Колобовского городского поселения</w:t>
      </w:r>
      <w:r w:rsidRPr="004145AE">
        <w:rPr>
          <w:rFonts w:ascii="Times New Roman" w:hAnsi="Times New Roman" w:cs="Times New Roman"/>
          <w:sz w:val="28"/>
          <w:szCs w:val="28"/>
        </w:rPr>
        <w:t xml:space="preserve"> на 202</w:t>
      </w:r>
      <w:r>
        <w:rPr>
          <w:rFonts w:ascii="Times New Roman" w:hAnsi="Times New Roman" w:cs="Times New Roman"/>
          <w:sz w:val="28"/>
          <w:szCs w:val="28"/>
        </w:rPr>
        <w:t>4</w:t>
      </w:r>
      <w:r w:rsidRPr="004145AE">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145AE">
        <w:rPr>
          <w:rFonts w:ascii="Times New Roman" w:hAnsi="Times New Roman" w:cs="Times New Roman"/>
          <w:sz w:val="28"/>
          <w:szCs w:val="28"/>
        </w:rPr>
        <w:t xml:space="preserve"> и 202</w:t>
      </w:r>
      <w:r>
        <w:rPr>
          <w:rFonts w:ascii="Times New Roman" w:hAnsi="Times New Roman" w:cs="Times New Roman"/>
          <w:sz w:val="28"/>
          <w:szCs w:val="28"/>
        </w:rPr>
        <w:t>6</w:t>
      </w:r>
      <w:r w:rsidRPr="004145AE">
        <w:rPr>
          <w:rFonts w:ascii="Times New Roman" w:hAnsi="Times New Roman" w:cs="Times New Roman"/>
          <w:sz w:val="28"/>
          <w:szCs w:val="28"/>
        </w:rPr>
        <w:t xml:space="preserve"> годов в отношении расходов бюджета </w:t>
      </w:r>
      <w:r>
        <w:rPr>
          <w:rFonts w:ascii="Times New Roman" w:hAnsi="Times New Roman" w:cs="Times New Roman"/>
          <w:sz w:val="28"/>
          <w:szCs w:val="28"/>
        </w:rPr>
        <w:t>поселения</w:t>
      </w:r>
      <w:r w:rsidRPr="004145AE">
        <w:rPr>
          <w:rFonts w:ascii="Times New Roman" w:hAnsi="Times New Roman" w:cs="Times New Roman"/>
          <w:sz w:val="28"/>
          <w:szCs w:val="28"/>
        </w:rPr>
        <w:t xml:space="preserve"> будет нацелена на дальнейшее повышение эффективного использования средств бюджета </w:t>
      </w:r>
      <w:r>
        <w:rPr>
          <w:rFonts w:ascii="Times New Roman" w:hAnsi="Times New Roman" w:cs="Times New Roman"/>
          <w:sz w:val="28"/>
          <w:szCs w:val="28"/>
        </w:rPr>
        <w:t>Колобовского городского поселения</w:t>
      </w:r>
      <w:r w:rsidRPr="004145AE">
        <w:rPr>
          <w:rFonts w:ascii="Times New Roman" w:hAnsi="Times New Roman" w:cs="Times New Roman"/>
          <w:sz w:val="28"/>
          <w:szCs w:val="28"/>
        </w:rPr>
        <w:t>, распределение их по приоритетным направлениям, выполнение всех социальных обязательств и недопущение образования просроченной кредиторской задолженности.</w:t>
      </w:r>
    </w:p>
    <w:p w:rsidR="00861417" w:rsidRPr="004145AE" w:rsidRDefault="00861417" w:rsidP="00861417">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 xml:space="preserve">Основными направлениями бюджетной и налоговой политики </w:t>
      </w:r>
      <w:r>
        <w:rPr>
          <w:rFonts w:ascii="Times New Roman" w:hAnsi="Times New Roman" w:cs="Times New Roman"/>
          <w:sz w:val="28"/>
          <w:szCs w:val="28"/>
        </w:rPr>
        <w:t>Колобовского городского поселения</w:t>
      </w:r>
      <w:r w:rsidRPr="004145AE">
        <w:rPr>
          <w:rFonts w:ascii="Times New Roman" w:hAnsi="Times New Roman" w:cs="Times New Roman"/>
          <w:sz w:val="28"/>
          <w:szCs w:val="28"/>
        </w:rPr>
        <w:t xml:space="preserve"> в области расходов бюджета </w:t>
      </w:r>
      <w:r>
        <w:rPr>
          <w:rFonts w:ascii="Times New Roman" w:hAnsi="Times New Roman" w:cs="Times New Roman"/>
          <w:sz w:val="28"/>
          <w:szCs w:val="28"/>
        </w:rPr>
        <w:t xml:space="preserve">поселения </w:t>
      </w:r>
      <w:r w:rsidRPr="004145AE">
        <w:rPr>
          <w:rFonts w:ascii="Times New Roman" w:hAnsi="Times New Roman" w:cs="Times New Roman"/>
          <w:sz w:val="28"/>
          <w:szCs w:val="28"/>
        </w:rPr>
        <w:t>определены:</w:t>
      </w:r>
    </w:p>
    <w:p w:rsidR="00861417" w:rsidRPr="004145AE" w:rsidRDefault="00861417" w:rsidP="00861417">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 xml:space="preserve">- формирование основных бюджетных параметров исходя из ожидаемого прогноза поступления доходов и допустимого уровня дефицита бюджета, а также необходимости безусловного исполнения действующих расходных обязательств </w:t>
      </w:r>
      <w:r>
        <w:rPr>
          <w:rFonts w:ascii="Times New Roman" w:hAnsi="Times New Roman" w:cs="Times New Roman"/>
          <w:sz w:val="28"/>
          <w:szCs w:val="28"/>
        </w:rPr>
        <w:t>Колобовского городского поселения</w:t>
      </w:r>
      <w:r w:rsidRPr="004145AE">
        <w:rPr>
          <w:rFonts w:ascii="Times New Roman" w:hAnsi="Times New Roman" w:cs="Times New Roman"/>
          <w:sz w:val="28"/>
          <w:szCs w:val="28"/>
        </w:rPr>
        <w:t xml:space="preserve">, с учетом их оптимизации и повышения эффективности использования финансовых </w:t>
      </w:r>
      <w:r w:rsidRPr="004145AE">
        <w:rPr>
          <w:rFonts w:ascii="Times New Roman" w:hAnsi="Times New Roman" w:cs="Times New Roman"/>
          <w:sz w:val="28"/>
          <w:szCs w:val="28"/>
        </w:rPr>
        <w:lastRenderedPageBreak/>
        <w:t>ресурсов;</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повышение эффективности предоставления из бюджета </w:t>
      </w:r>
      <w:r>
        <w:rPr>
          <w:rFonts w:ascii="Times New Roman" w:hAnsi="Times New Roman" w:cs="Times New Roman"/>
          <w:sz w:val="28"/>
          <w:szCs w:val="28"/>
        </w:rPr>
        <w:t>поселения</w:t>
      </w:r>
      <w:r w:rsidRPr="0073578E">
        <w:rPr>
          <w:rFonts w:ascii="Times New Roman" w:hAnsi="Times New Roman" w:cs="Times New Roman"/>
          <w:sz w:val="28"/>
          <w:szCs w:val="28"/>
        </w:rPr>
        <w:t xml:space="preserve"> субсидий с соблюдением общих правил их предоставления и заключением соглашений по типовой форме, установление показателей результативности их использования и механизмов возврата средств субсидий в случае </w:t>
      </w:r>
      <w:proofErr w:type="spellStart"/>
      <w:r w:rsidRPr="0073578E">
        <w:rPr>
          <w:rFonts w:ascii="Times New Roman" w:hAnsi="Times New Roman" w:cs="Times New Roman"/>
          <w:sz w:val="28"/>
          <w:szCs w:val="28"/>
        </w:rPr>
        <w:t>недостижения</w:t>
      </w:r>
      <w:proofErr w:type="spellEnd"/>
      <w:r w:rsidRPr="0073578E">
        <w:rPr>
          <w:rFonts w:ascii="Times New Roman" w:hAnsi="Times New Roman" w:cs="Times New Roman"/>
          <w:sz w:val="28"/>
          <w:szCs w:val="28"/>
        </w:rPr>
        <w:t xml:space="preserve"> таких показателей;</w:t>
      </w:r>
    </w:p>
    <w:p w:rsidR="00861417" w:rsidRPr="000D4A0D" w:rsidRDefault="00861417" w:rsidP="00861417">
      <w:pPr>
        <w:pStyle w:val="ConsPlusNormal"/>
        <w:ind w:firstLine="709"/>
        <w:jc w:val="both"/>
        <w:rPr>
          <w:rFonts w:ascii="Times New Roman" w:hAnsi="Times New Roman" w:cs="Times New Roman"/>
          <w:sz w:val="28"/>
          <w:szCs w:val="28"/>
        </w:rPr>
      </w:pPr>
      <w:r w:rsidRPr="000D4A0D">
        <w:rPr>
          <w:rFonts w:ascii="Times New Roman" w:hAnsi="Times New Roman" w:cs="Times New Roman"/>
          <w:sz w:val="28"/>
          <w:szCs w:val="28"/>
        </w:rPr>
        <w:t xml:space="preserve">- проведение анализа и оценки необходимости продолжения исполнения расходных обязательств, которые прямо не отнесены к полномочиям </w:t>
      </w:r>
      <w:r>
        <w:rPr>
          <w:rFonts w:ascii="Times New Roman" w:hAnsi="Times New Roman" w:cs="Times New Roman"/>
          <w:sz w:val="28"/>
          <w:szCs w:val="28"/>
        </w:rPr>
        <w:t>поселения</w:t>
      </w:r>
      <w:r w:rsidRPr="000D4A0D">
        <w:rPr>
          <w:rFonts w:ascii="Times New Roman" w:hAnsi="Times New Roman" w:cs="Times New Roman"/>
          <w:sz w:val="28"/>
          <w:szCs w:val="28"/>
        </w:rPr>
        <w:t>;</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формирование муниципальных заданий на оказание муниципальных услуг (выполнение работ) в соответствии с базовым перечнем услуг, утвержденным федеральными органами исполнительной власти, а также усиление контроля и ответственности главных распорядителей бюджетных средств </w:t>
      </w:r>
      <w:r>
        <w:rPr>
          <w:rFonts w:ascii="Times New Roman" w:hAnsi="Times New Roman" w:cs="Times New Roman"/>
          <w:sz w:val="28"/>
          <w:szCs w:val="28"/>
        </w:rPr>
        <w:t>Колобовского городского поселения</w:t>
      </w:r>
      <w:r w:rsidRPr="0073578E">
        <w:rPr>
          <w:rFonts w:ascii="Times New Roman" w:hAnsi="Times New Roman" w:cs="Times New Roman"/>
          <w:sz w:val="28"/>
          <w:szCs w:val="28"/>
        </w:rPr>
        <w:t xml:space="preserve"> за выполнение муниципальных заданий;</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сохранение уровня средней заработной платы работников муниципальных учреждений образования и культуры </w:t>
      </w:r>
      <w:r>
        <w:rPr>
          <w:rFonts w:ascii="Times New Roman" w:hAnsi="Times New Roman" w:cs="Times New Roman"/>
          <w:sz w:val="28"/>
          <w:szCs w:val="28"/>
        </w:rPr>
        <w:t>Колобовского городского поселения</w:t>
      </w:r>
      <w:r w:rsidRPr="0073578E">
        <w:rPr>
          <w:rFonts w:ascii="Times New Roman" w:hAnsi="Times New Roman" w:cs="Times New Roman"/>
          <w:sz w:val="28"/>
          <w:szCs w:val="28"/>
        </w:rPr>
        <w:t xml:space="preserve"> на уровне показателей, установленных майскими указами Президента Российской Федерации, в том числе в зависимости от качества и количества выполняемой работы;</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обеспечение исполнения обязательств по оплате труда работников муниципальных учреждений </w:t>
      </w:r>
      <w:r>
        <w:rPr>
          <w:rFonts w:ascii="Times New Roman" w:hAnsi="Times New Roman" w:cs="Times New Roman"/>
          <w:sz w:val="28"/>
          <w:szCs w:val="28"/>
        </w:rPr>
        <w:t>Колобовского городского поселения</w:t>
      </w:r>
      <w:r w:rsidRPr="0073578E">
        <w:rPr>
          <w:rFonts w:ascii="Times New Roman" w:hAnsi="Times New Roman" w:cs="Times New Roman"/>
          <w:sz w:val="28"/>
          <w:szCs w:val="28"/>
        </w:rPr>
        <w:t xml:space="preserve"> с учетом изменения законодательства о минимальном </w:t>
      </w:r>
      <w:proofErr w:type="gramStart"/>
      <w:r w:rsidRPr="0073578E">
        <w:rPr>
          <w:rFonts w:ascii="Times New Roman" w:hAnsi="Times New Roman" w:cs="Times New Roman"/>
          <w:sz w:val="28"/>
          <w:szCs w:val="28"/>
        </w:rPr>
        <w:t>размере оплаты труда</w:t>
      </w:r>
      <w:proofErr w:type="gramEnd"/>
      <w:r w:rsidRPr="0073578E">
        <w:rPr>
          <w:rFonts w:ascii="Times New Roman" w:hAnsi="Times New Roman" w:cs="Times New Roman"/>
          <w:sz w:val="28"/>
          <w:szCs w:val="28"/>
        </w:rPr>
        <w:t>;</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осуществление закупок товаров, работ, услуг для обеспечения муниципальных нужд конкурентными способами, обеспечивающими наименьшие затраты при сохранении качественных характеристик приобретаемых товаров, работ, услуг;</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В целях обеспечения открытости и прозрачности бюджетного процесса будут осуществляться:</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размещение на едином портале бюджетной системы Российской Федерации, а также на официальном сайте администрации </w:t>
      </w:r>
      <w:r>
        <w:rPr>
          <w:rFonts w:ascii="Times New Roman" w:hAnsi="Times New Roman" w:cs="Times New Roman"/>
          <w:sz w:val="28"/>
          <w:szCs w:val="28"/>
        </w:rPr>
        <w:t xml:space="preserve">Колобовского городского поселения </w:t>
      </w:r>
      <w:r w:rsidRPr="0073578E">
        <w:rPr>
          <w:rFonts w:ascii="Times New Roman" w:hAnsi="Times New Roman" w:cs="Times New Roman"/>
          <w:sz w:val="28"/>
          <w:szCs w:val="28"/>
        </w:rPr>
        <w:t xml:space="preserve">установленной информации о бюджетном процессе, формировании и исполнении бюджета </w:t>
      </w:r>
      <w:r>
        <w:rPr>
          <w:rFonts w:ascii="Times New Roman" w:hAnsi="Times New Roman" w:cs="Times New Roman"/>
          <w:sz w:val="28"/>
          <w:szCs w:val="28"/>
        </w:rPr>
        <w:t>поселения</w:t>
      </w:r>
      <w:r w:rsidRPr="0073578E">
        <w:rPr>
          <w:rFonts w:ascii="Times New Roman" w:hAnsi="Times New Roman" w:cs="Times New Roman"/>
          <w:sz w:val="28"/>
          <w:szCs w:val="28"/>
        </w:rPr>
        <w:t>;</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ежегодное проведение публичных слушаний по проекту бюджета </w:t>
      </w:r>
      <w:r>
        <w:rPr>
          <w:rFonts w:ascii="Times New Roman" w:hAnsi="Times New Roman" w:cs="Times New Roman"/>
          <w:sz w:val="28"/>
          <w:szCs w:val="28"/>
        </w:rPr>
        <w:t>Колобовского городского поселения</w:t>
      </w:r>
      <w:r w:rsidRPr="0073578E">
        <w:rPr>
          <w:rFonts w:ascii="Times New Roman" w:hAnsi="Times New Roman" w:cs="Times New Roman"/>
          <w:sz w:val="28"/>
          <w:szCs w:val="28"/>
        </w:rPr>
        <w:t xml:space="preserve"> на очередной финансовый год и плановый период и по годовому отчету об исполнении бюджета </w:t>
      </w:r>
      <w:r>
        <w:rPr>
          <w:rFonts w:ascii="Times New Roman" w:hAnsi="Times New Roman" w:cs="Times New Roman"/>
          <w:sz w:val="28"/>
          <w:szCs w:val="28"/>
        </w:rPr>
        <w:t>Колобовского городского поселения</w:t>
      </w:r>
      <w:r w:rsidRPr="0073578E">
        <w:rPr>
          <w:rFonts w:ascii="Times New Roman" w:hAnsi="Times New Roman" w:cs="Times New Roman"/>
          <w:sz w:val="28"/>
          <w:szCs w:val="28"/>
        </w:rPr>
        <w:t xml:space="preserve"> в целях повышения информационной открытости деятельности администрации и выявления общественного мнения по вопросам формирования и исполнения бюджета </w:t>
      </w:r>
      <w:r>
        <w:rPr>
          <w:rFonts w:ascii="Times New Roman" w:hAnsi="Times New Roman" w:cs="Times New Roman"/>
          <w:sz w:val="28"/>
          <w:szCs w:val="28"/>
        </w:rPr>
        <w:t>поселения</w:t>
      </w:r>
      <w:r w:rsidRPr="0073578E">
        <w:rPr>
          <w:rFonts w:ascii="Times New Roman" w:hAnsi="Times New Roman" w:cs="Times New Roman"/>
          <w:sz w:val="28"/>
          <w:szCs w:val="28"/>
        </w:rPr>
        <w:t>;</w:t>
      </w:r>
    </w:p>
    <w:p w:rsidR="00861417" w:rsidRPr="0073578E" w:rsidRDefault="00861417" w:rsidP="00861417">
      <w:pPr>
        <w:pStyle w:val="ConsPlusNormal"/>
        <w:ind w:firstLine="709"/>
        <w:jc w:val="both"/>
        <w:rPr>
          <w:rFonts w:ascii="Times New Roman" w:hAnsi="Times New Roman" w:cs="Times New Roman"/>
          <w:sz w:val="28"/>
          <w:szCs w:val="28"/>
        </w:rPr>
      </w:pPr>
      <w:r w:rsidRPr="0073578E">
        <w:rPr>
          <w:rFonts w:ascii="Times New Roman" w:hAnsi="Times New Roman" w:cs="Times New Roman"/>
          <w:sz w:val="28"/>
          <w:szCs w:val="28"/>
        </w:rPr>
        <w:t xml:space="preserve">- публикация на официальном сайте администрации </w:t>
      </w:r>
      <w:r>
        <w:rPr>
          <w:rFonts w:ascii="Times New Roman" w:hAnsi="Times New Roman" w:cs="Times New Roman"/>
          <w:sz w:val="28"/>
          <w:szCs w:val="28"/>
        </w:rPr>
        <w:t xml:space="preserve">Колобовского городского поселения </w:t>
      </w:r>
      <w:r w:rsidRPr="0073578E">
        <w:rPr>
          <w:rFonts w:ascii="Times New Roman" w:hAnsi="Times New Roman" w:cs="Times New Roman"/>
          <w:sz w:val="28"/>
          <w:szCs w:val="28"/>
        </w:rPr>
        <w:t xml:space="preserve"> аналитического документа </w:t>
      </w:r>
      <w:r>
        <w:rPr>
          <w:rFonts w:ascii="Times New Roman" w:hAnsi="Times New Roman" w:cs="Times New Roman"/>
          <w:sz w:val="28"/>
          <w:szCs w:val="28"/>
        </w:rPr>
        <w:t>«</w:t>
      </w:r>
      <w:r w:rsidRPr="0073578E">
        <w:rPr>
          <w:rFonts w:ascii="Times New Roman" w:hAnsi="Times New Roman" w:cs="Times New Roman"/>
          <w:sz w:val="28"/>
          <w:szCs w:val="28"/>
        </w:rPr>
        <w:t>Бюджет для граждан</w:t>
      </w:r>
      <w:r>
        <w:rPr>
          <w:rFonts w:ascii="Times New Roman" w:hAnsi="Times New Roman" w:cs="Times New Roman"/>
          <w:sz w:val="28"/>
          <w:szCs w:val="28"/>
        </w:rPr>
        <w:t>»</w:t>
      </w:r>
      <w:r w:rsidRPr="0073578E">
        <w:rPr>
          <w:rFonts w:ascii="Times New Roman" w:hAnsi="Times New Roman" w:cs="Times New Roman"/>
          <w:sz w:val="28"/>
          <w:szCs w:val="28"/>
        </w:rPr>
        <w:t xml:space="preserve"> по проекту бюджета </w:t>
      </w:r>
      <w:r>
        <w:rPr>
          <w:rFonts w:ascii="Times New Roman" w:hAnsi="Times New Roman" w:cs="Times New Roman"/>
          <w:sz w:val="28"/>
          <w:szCs w:val="28"/>
        </w:rPr>
        <w:t>поселения</w:t>
      </w:r>
      <w:r w:rsidRPr="0073578E">
        <w:rPr>
          <w:rFonts w:ascii="Times New Roman" w:hAnsi="Times New Roman" w:cs="Times New Roman"/>
          <w:sz w:val="28"/>
          <w:szCs w:val="28"/>
        </w:rPr>
        <w:t xml:space="preserve"> на очередной финансовый год и плановый период и по годовому отчету об исполнении бюджета </w:t>
      </w:r>
      <w:r>
        <w:rPr>
          <w:rFonts w:ascii="Times New Roman" w:hAnsi="Times New Roman" w:cs="Times New Roman"/>
          <w:sz w:val="28"/>
          <w:szCs w:val="28"/>
        </w:rPr>
        <w:t>поселения</w:t>
      </w:r>
      <w:r w:rsidRPr="0073578E">
        <w:rPr>
          <w:rFonts w:ascii="Times New Roman" w:hAnsi="Times New Roman" w:cs="Times New Roman"/>
          <w:sz w:val="28"/>
          <w:szCs w:val="28"/>
        </w:rPr>
        <w:t>.</w:t>
      </w:r>
    </w:p>
    <w:p w:rsidR="00861417" w:rsidRPr="004145AE" w:rsidRDefault="00861417" w:rsidP="00861417">
      <w:pPr>
        <w:pStyle w:val="ConsPlusNormal"/>
        <w:ind w:firstLine="709"/>
        <w:jc w:val="both"/>
        <w:rPr>
          <w:rFonts w:ascii="Times New Roman" w:hAnsi="Times New Roman" w:cs="Times New Roman"/>
          <w:sz w:val="28"/>
          <w:szCs w:val="28"/>
        </w:rPr>
      </w:pPr>
      <w:r w:rsidRPr="004145AE">
        <w:rPr>
          <w:rFonts w:ascii="Times New Roman" w:hAnsi="Times New Roman" w:cs="Times New Roman"/>
          <w:sz w:val="28"/>
          <w:szCs w:val="28"/>
        </w:rPr>
        <w:t>В 202</w:t>
      </w:r>
      <w:r>
        <w:rPr>
          <w:rFonts w:ascii="Times New Roman" w:hAnsi="Times New Roman" w:cs="Times New Roman"/>
          <w:sz w:val="28"/>
          <w:szCs w:val="28"/>
        </w:rPr>
        <w:t>4</w:t>
      </w:r>
      <w:r w:rsidRPr="004145AE">
        <w:rPr>
          <w:rFonts w:ascii="Times New Roman" w:hAnsi="Times New Roman" w:cs="Times New Roman"/>
          <w:sz w:val="28"/>
          <w:szCs w:val="28"/>
        </w:rPr>
        <w:t xml:space="preserve"> - 202</w:t>
      </w:r>
      <w:r>
        <w:rPr>
          <w:rFonts w:ascii="Times New Roman" w:hAnsi="Times New Roman" w:cs="Times New Roman"/>
          <w:sz w:val="28"/>
          <w:szCs w:val="28"/>
        </w:rPr>
        <w:t>6</w:t>
      </w:r>
      <w:r w:rsidRPr="004145AE">
        <w:rPr>
          <w:rFonts w:ascii="Times New Roman" w:hAnsi="Times New Roman" w:cs="Times New Roman"/>
          <w:sz w:val="28"/>
          <w:szCs w:val="28"/>
        </w:rPr>
        <w:t xml:space="preserve"> годах будет продолжено участие </w:t>
      </w:r>
      <w:r>
        <w:rPr>
          <w:rFonts w:ascii="Times New Roman" w:hAnsi="Times New Roman" w:cs="Times New Roman"/>
          <w:sz w:val="28"/>
          <w:szCs w:val="28"/>
        </w:rPr>
        <w:t>Колобовского городского поселения</w:t>
      </w:r>
      <w:r w:rsidRPr="004145AE">
        <w:rPr>
          <w:rFonts w:ascii="Times New Roman" w:hAnsi="Times New Roman" w:cs="Times New Roman"/>
          <w:sz w:val="28"/>
          <w:szCs w:val="28"/>
        </w:rPr>
        <w:t xml:space="preserve"> в реализации национальных и региональных проектов. </w:t>
      </w:r>
      <w:r w:rsidRPr="004145AE">
        <w:rPr>
          <w:rFonts w:ascii="Times New Roman" w:hAnsi="Times New Roman" w:cs="Times New Roman"/>
          <w:sz w:val="28"/>
          <w:szCs w:val="28"/>
        </w:rPr>
        <w:lastRenderedPageBreak/>
        <w:t xml:space="preserve">В частности, планируется продолжить участие в национальном проекте </w:t>
      </w:r>
      <w:r>
        <w:rPr>
          <w:rFonts w:ascii="Times New Roman" w:hAnsi="Times New Roman" w:cs="Times New Roman"/>
          <w:sz w:val="28"/>
          <w:szCs w:val="28"/>
        </w:rPr>
        <w:t>«</w:t>
      </w:r>
      <w:r w:rsidRPr="004145AE">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p w:rsidR="00861417" w:rsidRPr="001F65CC" w:rsidRDefault="00861417" w:rsidP="00861417">
      <w:pPr>
        <w:pStyle w:val="ConsPlusNormal"/>
        <w:ind w:firstLine="709"/>
        <w:jc w:val="both"/>
        <w:rPr>
          <w:rFonts w:ascii="Times New Roman" w:hAnsi="Times New Roman" w:cs="Times New Roman"/>
          <w:sz w:val="28"/>
          <w:szCs w:val="28"/>
          <w:highlight w:val="yellow"/>
        </w:rPr>
      </w:pPr>
    </w:p>
    <w:p w:rsidR="00861417" w:rsidRPr="00443DB7" w:rsidRDefault="00861417" w:rsidP="00861417">
      <w:pPr>
        <w:pStyle w:val="ConsPlusTitle"/>
        <w:ind w:firstLine="709"/>
        <w:jc w:val="center"/>
        <w:outlineLvl w:val="1"/>
        <w:rPr>
          <w:sz w:val="28"/>
          <w:szCs w:val="28"/>
        </w:rPr>
      </w:pPr>
      <w:r w:rsidRPr="00443DB7">
        <w:rPr>
          <w:sz w:val="28"/>
          <w:szCs w:val="28"/>
        </w:rPr>
        <w:t>4. Бюджетная политика в области управления</w:t>
      </w:r>
    </w:p>
    <w:p w:rsidR="00861417" w:rsidRPr="00443DB7" w:rsidRDefault="00861417" w:rsidP="00861417">
      <w:pPr>
        <w:pStyle w:val="ConsPlusTitle"/>
        <w:ind w:firstLine="709"/>
        <w:jc w:val="center"/>
        <w:rPr>
          <w:sz w:val="28"/>
          <w:szCs w:val="28"/>
        </w:rPr>
      </w:pPr>
      <w:r w:rsidRPr="00443DB7">
        <w:rPr>
          <w:sz w:val="28"/>
          <w:szCs w:val="28"/>
        </w:rPr>
        <w:t>муниципальным долгом</w:t>
      </w:r>
    </w:p>
    <w:p w:rsidR="00861417" w:rsidRPr="00443DB7" w:rsidRDefault="00861417" w:rsidP="00861417">
      <w:pPr>
        <w:pStyle w:val="ConsPlusNormal"/>
        <w:ind w:firstLine="709"/>
        <w:jc w:val="both"/>
        <w:rPr>
          <w:rFonts w:ascii="Times New Roman" w:hAnsi="Times New Roman" w:cs="Times New Roman"/>
          <w:sz w:val="28"/>
          <w:szCs w:val="28"/>
        </w:rPr>
      </w:pPr>
      <w:r w:rsidRPr="00443DB7">
        <w:rPr>
          <w:rFonts w:ascii="Times New Roman" w:hAnsi="Times New Roman" w:cs="Times New Roman"/>
          <w:sz w:val="28"/>
          <w:szCs w:val="28"/>
        </w:rPr>
        <w:t>Основной задачей реализации долговой политики является поддержание объема муниципального долга на нулевом уровне, а также обеспечение принципов открытости и прозрачности управления муниципальным долгом и доступности информации о состоянии муниципального долга.</w:t>
      </w:r>
    </w:p>
    <w:p w:rsidR="00861417" w:rsidRPr="00443DB7" w:rsidRDefault="00861417" w:rsidP="00861417">
      <w:pPr>
        <w:pStyle w:val="ConsPlusNormal"/>
        <w:ind w:firstLine="709"/>
        <w:jc w:val="both"/>
        <w:rPr>
          <w:rFonts w:ascii="Times New Roman" w:hAnsi="Times New Roman" w:cs="Times New Roman"/>
          <w:sz w:val="28"/>
          <w:szCs w:val="28"/>
        </w:rPr>
      </w:pPr>
    </w:p>
    <w:p w:rsidR="00861417" w:rsidRPr="00F11AA8" w:rsidRDefault="00861417" w:rsidP="00861417">
      <w:pPr>
        <w:pStyle w:val="ConsPlusTitle"/>
        <w:ind w:firstLine="709"/>
        <w:jc w:val="center"/>
        <w:outlineLvl w:val="1"/>
        <w:rPr>
          <w:sz w:val="28"/>
          <w:szCs w:val="28"/>
        </w:rPr>
      </w:pPr>
      <w:r w:rsidRPr="00F11AA8">
        <w:rPr>
          <w:sz w:val="28"/>
          <w:szCs w:val="28"/>
        </w:rPr>
        <w:t>5. Бюджетная политика в сфере</w:t>
      </w:r>
    </w:p>
    <w:p w:rsidR="00861417" w:rsidRPr="00F11AA8" w:rsidRDefault="00861417" w:rsidP="00861417">
      <w:pPr>
        <w:pStyle w:val="ConsPlusTitle"/>
        <w:ind w:firstLine="709"/>
        <w:jc w:val="center"/>
        <w:rPr>
          <w:sz w:val="28"/>
          <w:szCs w:val="28"/>
        </w:rPr>
      </w:pPr>
      <w:r w:rsidRPr="00F11AA8">
        <w:rPr>
          <w:sz w:val="28"/>
          <w:szCs w:val="28"/>
        </w:rPr>
        <w:t>муниципального финансового контроля</w:t>
      </w:r>
    </w:p>
    <w:p w:rsidR="00861417" w:rsidRPr="00F11AA8" w:rsidRDefault="00861417" w:rsidP="00861417">
      <w:pPr>
        <w:pStyle w:val="ConsPlusNormal"/>
        <w:ind w:firstLine="709"/>
        <w:jc w:val="both"/>
        <w:rPr>
          <w:rFonts w:ascii="Times New Roman" w:hAnsi="Times New Roman" w:cs="Times New Roman"/>
          <w:sz w:val="28"/>
          <w:szCs w:val="28"/>
        </w:rPr>
      </w:pPr>
      <w:r w:rsidRPr="00F11AA8">
        <w:rPr>
          <w:rFonts w:ascii="Times New Roman" w:hAnsi="Times New Roman" w:cs="Times New Roman"/>
          <w:sz w:val="28"/>
          <w:szCs w:val="28"/>
        </w:rPr>
        <w:t xml:space="preserve">Бюджетная политика в области муниципального финансового контроля направлена на совершенствование контроля в финансово-бюджетной сфере и контроля в сфере закупок товаров, работ, услуг для обеспечения муниципальных нужд </w:t>
      </w:r>
      <w:r>
        <w:rPr>
          <w:rFonts w:ascii="Times New Roman" w:hAnsi="Times New Roman" w:cs="Times New Roman"/>
          <w:sz w:val="28"/>
          <w:szCs w:val="28"/>
        </w:rPr>
        <w:t>Колобовского городского поселения</w:t>
      </w:r>
      <w:r w:rsidRPr="00F11AA8">
        <w:rPr>
          <w:rFonts w:ascii="Times New Roman" w:hAnsi="Times New Roman" w:cs="Times New Roman"/>
          <w:sz w:val="28"/>
          <w:szCs w:val="28"/>
        </w:rPr>
        <w:t>.</w:t>
      </w:r>
    </w:p>
    <w:p w:rsidR="00861417" w:rsidRDefault="00861417" w:rsidP="00861417">
      <w:pPr>
        <w:pStyle w:val="a5"/>
        <w:spacing w:after="0" w:line="240" w:lineRule="auto"/>
        <w:ind w:left="0" w:firstLine="709"/>
        <w:jc w:val="both"/>
        <w:rPr>
          <w:rFonts w:ascii="Times New Roman" w:eastAsia="Calibri" w:hAnsi="Times New Roman" w:cs="Times New Roman"/>
          <w:sz w:val="28"/>
          <w:szCs w:val="28"/>
        </w:rPr>
      </w:pPr>
      <w:proofErr w:type="gramStart"/>
      <w:r w:rsidRPr="00F11AA8">
        <w:rPr>
          <w:rFonts w:ascii="Times New Roman" w:hAnsi="Times New Roman" w:cs="Times New Roman"/>
          <w:sz w:val="28"/>
          <w:szCs w:val="28"/>
        </w:rPr>
        <w:t>В связи с измене</w:t>
      </w:r>
      <w:r w:rsidRPr="004D7DEA">
        <w:rPr>
          <w:rFonts w:ascii="Times New Roman" w:hAnsi="Times New Roman" w:cs="Times New Roman"/>
          <w:sz w:val="28"/>
          <w:szCs w:val="28"/>
        </w:rPr>
        <w:t xml:space="preserve">ниями, внесенными в </w:t>
      </w:r>
      <w:hyperlink r:id="rId8" w:history="1">
        <w:r w:rsidRPr="004D7DEA">
          <w:rPr>
            <w:rFonts w:ascii="Times New Roman" w:hAnsi="Times New Roman" w:cs="Times New Roman"/>
            <w:sz w:val="28"/>
            <w:szCs w:val="28"/>
          </w:rPr>
          <w:t>закон</w:t>
        </w:r>
      </w:hyperlink>
      <w:r w:rsidRPr="004D7DEA">
        <w:rPr>
          <w:rFonts w:ascii="Times New Roman" w:hAnsi="Times New Roman" w:cs="Times New Roman"/>
          <w:sz w:val="28"/>
          <w:szCs w:val="28"/>
        </w:rPr>
        <w:t xml:space="preserve"> от 07.02.2011 года № 6-ФЗ </w:t>
      </w:r>
      <w:r w:rsidRPr="004D7DEA">
        <w:rPr>
          <w:rFonts w:ascii="Times New Roman" w:eastAsia="Calibri" w:hAnsi="Times New Roman" w:cs="Times New Roman"/>
          <w:sz w:val="28"/>
          <w:szCs w:val="28"/>
        </w:rPr>
        <w:t>«</w:t>
      </w:r>
      <w:r w:rsidRPr="004D7DE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4D7DEA">
        <w:rPr>
          <w:rFonts w:ascii="Times New Roman" w:eastAsia="Calibri" w:hAnsi="Times New Roman" w:cs="Times New Roman"/>
          <w:sz w:val="28"/>
          <w:szCs w:val="28"/>
        </w:rPr>
        <w:t>»</w:t>
      </w:r>
      <w:r>
        <w:rPr>
          <w:rFonts w:ascii="Times New Roman" w:eastAsia="Calibri" w:hAnsi="Times New Roman" w:cs="Times New Roman"/>
          <w:sz w:val="28"/>
          <w:szCs w:val="28"/>
        </w:rPr>
        <w:t>,  решением Совета Колобовского городского поселения от 10.11.2021 № 47 «О передаче Контрольно-счетной палате Шуйского муниципального района полномочий Контрольно-счетного органа Колобовского городского поселения по осуществлению внешнего муниципального финансового контроля», полномочия по данному вопросу переданы в Шуйский муниципальный</w:t>
      </w:r>
      <w:proofErr w:type="gramEnd"/>
      <w:r>
        <w:rPr>
          <w:rFonts w:ascii="Times New Roman" w:eastAsia="Calibri" w:hAnsi="Times New Roman" w:cs="Times New Roman"/>
          <w:sz w:val="28"/>
          <w:szCs w:val="28"/>
        </w:rPr>
        <w:t xml:space="preserve"> район на период с 01.01.2022г. по 31.12.2024 г.</w:t>
      </w:r>
    </w:p>
    <w:p w:rsidR="00F2497A" w:rsidRDefault="00F2497A"/>
    <w:sectPr w:rsidR="00F2497A" w:rsidSect="00D35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61417"/>
    <w:rsid w:val="00500490"/>
    <w:rsid w:val="0051066A"/>
    <w:rsid w:val="00861417"/>
    <w:rsid w:val="00882DED"/>
    <w:rsid w:val="00AE00D9"/>
    <w:rsid w:val="00F24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417"/>
    <w:rPr>
      <w:b/>
      <w:bCs/>
    </w:rPr>
  </w:style>
  <w:style w:type="character" w:customStyle="1" w:styleId="a4">
    <w:name w:val="Основной текст Знак"/>
    <w:basedOn w:val="a0"/>
    <w:link w:val="a3"/>
    <w:rsid w:val="00861417"/>
    <w:rPr>
      <w:rFonts w:ascii="Times New Roman" w:eastAsia="Times New Roman" w:hAnsi="Times New Roman" w:cs="Times New Roman"/>
      <w:b/>
      <w:bCs/>
      <w:sz w:val="24"/>
      <w:szCs w:val="24"/>
      <w:lang w:eastAsia="ru-RU"/>
    </w:rPr>
  </w:style>
  <w:style w:type="paragraph" w:customStyle="1" w:styleId="ConsPlusTitle">
    <w:name w:val="ConsPlusTitle"/>
    <w:uiPriority w:val="99"/>
    <w:rsid w:val="008614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86141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861417"/>
    <w:rPr>
      <w:rFonts w:ascii="Calibri" w:eastAsia="Times New Roman" w:hAnsi="Calibri" w:cs="Calibri"/>
      <w:szCs w:val="20"/>
      <w:lang w:eastAsia="ru-RU"/>
    </w:rPr>
  </w:style>
  <w:style w:type="paragraph" w:styleId="a5">
    <w:name w:val="List Paragraph"/>
    <w:basedOn w:val="a"/>
    <w:uiPriority w:val="34"/>
    <w:qFormat/>
    <w:rsid w:val="00861417"/>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8614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8E1825E55481D59913E66F5B403A0F0AB5A82729B8A607D9CD1DF9F16F2E2064C10D5C1D0A0E20FC97F69C6wAOCH" TargetMode="External"/><Relationship Id="rId3" Type="http://schemas.openxmlformats.org/officeDocument/2006/relationships/webSettings" Target="webSettings.xml"/><Relationship Id="rId7" Type="http://schemas.openxmlformats.org/officeDocument/2006/relationships/hyperlink" Target="consultantplus://offline/ref=AD95D75038767DFA1333C29047E0EDE33726CE622C2B9F8FA47935AEC528A1503EB3D99A731E34277EB8DBC9243E58937AiC3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95D75038767DFA1333DC9D518CB1EC372C92682D2A97DAFF2B33F99A78A7056CF387C3225E7F2A7AA2C7C922i232G" TargetMode="External"/><Relationship Id="rId5" Type="http://schemas.openxmlformats.org/officeDocument/2006/relationships/hyperlink" Target="consultantplus://offline/ref=AD95D75038767DFA1333DC9D518CB1EC302A92692A2F97DAFF2B33F99A78A7056CF387C3225E7F2A7AA2C7C922i232G" TargetMode="External"/><Relationship Id="rId10" Type="http://schemas.openxmlformats.org/officeDocument/2006/relationships/theme" Target="theme/theme1.xml"/><Relationship Id="rId4" Type="http://schemas.openxmlformats.org/officeDocument/2006/relationships/hyperlink" Target="consultantplus://offline/ref=91F056770C6132F66B3DCE0F815B2B6A743A9A2192532633C02041FF88E804AD030B07402121DF92ABC85D6A0DI3A1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2023-10-28T13:23:00Z</dcterms:created>
  <dcterms:modified xsi:type="dcterms:W3CDTF">2023-10-28T13:40:00Z</dcterms:modified>
</cp:coreProperties>
</file>