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6" w:rsidRPr="00936DF0" w:rsidRDefault="00CC15C6" w:rsidP="005F45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36DF0">
        <w:rPr>
          <w:rFonts w:ascii="Times New Roman" w:hAnsi="Times New Roman" w:cs="Times New Roman"/>
          <w:sz w:val="24"/>
          <w:szCs w:val="24"/>
        </w:rPr>
        <w:t>1 к постановлению</w:t>
      </w:r>
    </w:p>
    <w:p w:rsidR="00CC15C6" w:rsidRPr="00936DF0" w:rsidRDefault="00CC15C6" w:rsidP="005F45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Администрации Колобовского</w:t>
      </w:r>
    </w:p>
    <w:p w:rsidR="00CC15C6" w:rsidRPr="00936DF0" w:rsidRDefault="00CC15C6" w:rsidP="005F45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36DF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C15C6" w:rsidRPr="00936DF0" w:rsidRDefault="00CC15C6" w:rsidP="005F456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20.01.2021 года № 4</w:t>
      </w:r>
    </w:p>
    <w:p w:rsidR="00CC15C6" w:rsidRPr="0012405A" w:rsidRDefault="00CC15C6" w:rsidP="005F4569">
      <w:pPr>
        <w:spacing w:line="360" w:lineRule="auto"/>
        <w:jc w:val="right"/>
        <w:rPr>
          <w:rFonts w:ascii="Times New Roman" w:hAnsi="Times New Roman" w:cs="Times New Roman"/>
        </w:rPr>
      </w:pPr>
    </w:p>
    <w:p w:rsidR="00CC15C6" w:rsidRPr="00487ACD" w:rsidRDefault="00CC15C6" w:rsidP="00065676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по</w:t>
      </w:r>
      <w:r w:rsidRPr="00487ACD">
        <w:rPr>
          <w:sz w:val="28"/>
          <w:szCs w:val="28"/>
        </w:rPr>
        <w:t xml:space="preserve"> обработке персональных данных</w:t>
      </w:r>
    </w:p>
    <w:p w:rsidR="00CC15C6" w:rsidRPr="00487ACD" w:rsidRDefault="00CC15C6" w:rsidP="00065676">
      <w:pPr>
        <w:pStyle w:val="Heading1"/>
        <w:spacing w:before="0" w:beforeAutospacing="0" w:after="0" w:afterAutospacing="0"/>
        <w:jc w:val="center"/>
        <w:rPr>
          <w:sz w:val="28"/>
          <w:szCs w:val="28"/>
        </w:rPr>
      </w:pPr>
      <w:r w:rsidRPr="00487AC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Колобовского городского </w:t>
      </w:r>
      <w:r w:rsidRPr="00487ACD">
        <w:rPr>
          <w:sz w:val="28"/>
          <w:szCs w:val="28"/>
        </w:rPr>
        <w:t xml:space="preserve">поселения </w:t>
      </w:r>
    </w:p>
    <w:p w:rsidR="00CC15C6" w:rsidRPr="00347315" w:rsidRDefault="00CC15C6" w:rsidP="0006567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1.</w:t>
      </w:r>
      <w:r w:rsidRPr="007F0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C15C6" w:rsidRPr="00723367" w:rsidRDefault="00CC15C6" w:rsidP="00065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336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Политики в отношении обработки персональных данных (далее — Политика) и регулирует отношения, связанные с обработкой персональных данных (далее - ПДн), осуществляемые органами местного самоуправления или муниципальными органами с использованием средств автоматизации или без использования таких средств, если обработка ПДн без использования таких средств соответствует характеру действий (операций), совершаемых с ПДн с использованием средств автоматизации, т.е. позволяет, в соответствии с заданным алгоритмом, осуществлять поиск ПДн, зафиксированных на материальном носителе и содержащихся в картотеках или иных систематизированных собраниях ПДн, и (или) доступ к таким ПДн.</w:t>
      </w:r>
    </w:p>
    <w:p w:rsidR="00CC15C6" w:rsidRPr="00C103A1" w:rsidRDefault="00CC15C6" w:rsidP="000656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3A1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Обработка и </w:t>
      </w:r>
      <w:r w:rsidRPr="00C103A1">
        <w:rPr>
          <w:rFonts w:ascii="Times New Roman" w:hAnsi="Times New Roman" w:cs="Times New Roman"/>
          <w:b/>
          <w:bCs/>
          <w:sz w:val="24"/>
          <w:szCs w:val="24"/>
        </w:rPr>
        <w:t>защита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 осуществляется в соответствии с: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Кодексом Российской Федерации об административных правонарушениях;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N 149-ФЗ "Об информации, информационных технологиях и о защите информации";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N 152-ФЗ "О персональных данных";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 марта 2007 г. N 25-ФЗ "О муниципальной службе в Российской Федерации"</w:t>
      </w:r>
    </w:p>
    <w:p w:rsidR="00CC15C6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09.02.2009 N 8-ФЗ "Об обеспечении доступа к информации о деятельности государственных органов и ор</w:t>
      </w:r>
      <w:r>
        <w:rPr>
          <w:rFonts w:ascii="Times New Roman" w:hAnsi="Times New Roman" w:cs="Times New Roman"/>
          <w:sz w:val="24"/>
          <w:szCs w:val="24"/>
          <w:lang w:eastAsia="ru-RU"/>
        </w:rPr>
        <w:t>ганов местного самоуправления"</w:t>
      </w:r>
    </w:p>
    <w:p w:rsidR="00CC15C6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Указом Президента Российской Федерации от 06.03.97 N 188 "Об утверждении Перечня сведений конфиденциа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характера";</w:t>
      </w:r>
    </w:p>
    <w:p w:rsidR="00CC15C6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зования средств автоматизации»;</w:t>
      </w:r>
    </w:p>
    <w:p w:rsidR="00CC15C6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 персональных данных»;</w:t>
      </w:r>
    </w:p>
    <w:p w:rsidR="00CC15C6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 21 марта 2012 года N 211 "Об 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</w:t>
      </w:r>
    </w:p>
    <w:p w:rsidR="00CC15C6" w:rsidRPr="00723367" w:rsidRDefault="00CC15C6" w:rsidP="0006567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367">
        <w:rPr>
          <w:rFonts w:ascii="Times New Roman" w:hAnsi="Times New Roman" w:cs="Times New Roman"/>
          <w:sz w:val="24"/>
          <w:szCs w:val="24"/>
          <w:lang w:eastAsia="ru-RU"/>
        </w:rPr>
        <w:t>соответствии с ним нормативными правовыми актами, операторами, являющимися государственными или муниципальными органами".</w:t>
      </w:r>
    </w:p>
    <w:p w:rsidR="00CC15C6" w:rsidRPr="00C103A1" w:rsidRDefault="00CC15C6" w:rsidP="0006567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В Положении используются следующие основные понятия: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прямо или косвенно к определенному или определяемому физическому лицу (субъекту ПДн);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ПДн (далее - Оператор)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орган местного самоуправления или муниципальный орган, самостоятельно или совместно с другими лицами организующий и (или) осуществляющий обработку ПДн, а также определяющий цели обработки ПДн, состав ПДн, подлежащих обработке, действия (операции), совершаемые с ПДн;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367">
        <w:rPr>
          <w:rFonts w:ascii="Times New Roman" w:hAnsi="Times New Roman" w:cs="Times New Roman"/>
          <w:sz w:val="24"/>
          <w:szCs w:val="24"/>
          <w:lang w:eastAsia="ru-RU"/>
        </w:rPr>
        <w:t>обработка ПДн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367">
        <w:rPr>
          <w:rFonts w:ascii="Times New Roman" w:hAnsi="Times New Roman" w:cs="Times New Roman"/>
          <w:sz w:val="24"/>
          <w:szCs w:val="24"/>
          <w:lang w:eastAsia="ru-RU"/>
        </w:rPr>
        <w:t>автоматизированная обработка ПДн - обработка ПДн с помощью средств вычислительной техники;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распространение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ПДн неопределенному кругу лиц;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предоставление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ПДн определенному лицу или определенному кругу лиц;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блокирование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временное прекращение обработки ПДн (за исключением случаев, если обработка необходима для уточнения ПДн);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уничтожение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ПДн в информационной системе персональных данных (далее - ИСПДн) и (или) в результате которых уничтожаются материальные носители ПДн;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обезличивание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невозможным, без использования дополнительной информации, определить принадлежность ПДн конкретному субъекту ПДн (далее - Субъект);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совокупность содержащихся в базах данных ПДн и обеспечивающих их обработку информационных технологий и технических средств;</w:t>
      </w:r>
    </w:p>
    <w:p w:rsidR="00CC15C6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трансграничная передача ПДн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 xml:space="preserve"> - передача ПДн на территорию иностранного государства органу власти иностранного государства, иностранному физическому лицу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иностранному юридическому лицу</w:t>
      </w:r>
    </w:p>
    <w:p w:rsidR="00CC15C6" w:rsidRPr="00333F3F" w:rsidRDefault="00CC15C6" w:rsidP="0006567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F45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336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7233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обработки</w:t>
      </w:r>
      <w:r w:rsidRPr="00723367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</w:t>
      </w:r>
      <w:r w:rsidRPr="00723367">
        <w:rPr>
          <w:rFonts w:ascii="Times New Roman" w:hAnsi="Times New Roman" w:cs="Times New Roman"/>
          <w:sz w:val="24"/>
          <w:szCs w:val="24"/>
        </w:rPr>
        <w:t xml:space="preserve"> Обработка ПДн осуществляется Оператором в целях реализации возложенных на него функций, полномочий и обязанностей, определяемых законами и иными нормативными правовыми актами в сфере обеспечения безопасности ПДн при их обработке в ИСПДн.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</w:t>
      </w:r>
      <w:r w:rsidRPr="00723367">
        <w:rPr>
          <w:rFonts w:ascii="Times New Roman" w:hAnsi="Times New Roman" w:cs="Times New Roman"/>
          <w:sz w:val="24"/>
          <w:szCs w:val="24"/>
        </w:rPr>
        <w:t xml:space="preserve"> Объем и характер обрабатываемых ПДн должен соответствовать целям их обработки. Недопустима избыточная, по отношению к целям, заявленным при сборе, обработка ПДн. Недопустимо объединение созданных для несовместимых между собой целей баз данных ИСПДн.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</w:t>
      </w:r>
      <w:r w:rsidRPr="00723367">
        <w:rPr>
          <w:rFonts w:ascii="Times New Roman" w:hAnsi="Times New Roman" w:cs="Times New Roman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</w:t>
      </w:r>
      <w:r w:rsidRPr="00723367">
        <w:rPr>
          <w:rFonts w:ascii="Times New Roman" w:hAnsi="Times New Roman" w:cs="Times New Roman"/>
          <w:sz w:val="24"/>
          <w:szCs w:val="24"/>
        </w:rPr>
        <w:t>Оператор вправе поручить обработку ПДн другому лицу с согласия Субъекта, если иное не предусмотрено федеральными законами, на основании заключенного с этим лицом договора, в том числе муниципального контракта, либо путем принятия органом местного самоуправления или муниципальным органом соответствующего акта (далее - поручение Оператора).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</w:t>
      </w:r>
      <w:r w:rsidRPr="00723367">
        <w:rPr>
          <w:rFonts w:ascii="Times New Roman" w:hAnsi="Times New Roman" w:cs="Times New Roman"/>
          <w:sz w:val="24"/>
          <w:szCs w:val="24"/>
        </w:rPr>
        <w:t>Оператор получает все персональные данные лично у субъекта ПДн.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ПДн о целях, предполагаемых источниках и способах получения персональных данных, характере подлежащих получению персональных данных и разъяснить юридические последствия его отказа, согласно утверждаемой Оператором типовой форме разъяснения юридических последствий отказа предоставления своих ПДн.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</w:t>
      </w:r>
      <w:r w:rsidRPr="00723367">
        <w:rPr>
          <w:rFonts w:ascii="Times New Roman" w:hAnsi="Times New Roman" w:cs="Times New Roman"/>
          <w:sz w:val="24"/>
          <w:szCs w:val="24"/>
        </w:rPr>
        <w:t>Оператор не имеет права получать и обрабатывать персональные данные субъекта ПДн о его политических, религиозных и иных убеждениях и частной жизни.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2.7.</w:t>
      </w:r>
      <w:r w:rsidRPr="00723367">
        <w:rPr>
          <w:rFonts w:ascii="Times New Roman" w:hAnsi="Times New Roman" w:cs="Times New Roman"/>
          <w:sz w:val="24"/>
          <w:szCs w:val="24"/>
        </w:rPr>
        <w:t>Оператор не имеет права получать и обрабатывать персональные данные субъекта ПДн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2.8.</w:t>
      </w:r>
      <w:r w:rsidRPr="00723367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субъекта ПДн, Оператор не имеет права основываться на персональных данных субъекта ПДн, полученных исключительно в результате их автоматизированной обработки или электронно.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2.9.</w:t>
      </w:r>
      <w:r w:rsidRPr="00723367">
        <w:rPr>
          <w:rFonts w:ascii="Times New Roman" w:hAnsi="Times New Roman" w:cs="Times New Roman"/>
          <w:sz w:val="24"/>
          <w:szCs w:val="24"/>
        </w:rPr>
        <w:t>Запрещается требовать от лица, предоставляющего персональные данные, документы помимо предусмотренных федеральными законами Российской Федерации, указами Президента Российской Федерации и постановлениями Правительства Российской Федерации.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2.10.</w:t>
      </w:r>
      <w:r w:rsidRPr="00723367">
        <w:rPr>
          <w:rFonts w:ascii="Times New Roman" w:hAnsi="Times New Roman" w:cs="Times New Roman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CC15C6" w:rsidRPr="00C103A1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3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r w:rsidRPr="00C103A1">
        <w:rPr>
          <w:rFonts w:ascii="Times New Roman" w:hAnsi="Times New Roman" w:cs="Times New Roman"/>
          <w:b/>
          <w:bCs/>
          <w:sz w:val="24"/>
          <w:szCs w:val="24"/>
        </w:rPr>
        <w:t>, лицо, которому поручена обработка ПДн, обязаны: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723367">
        <w:rPr>
          <w:rFonts w:ascii="Times New Roman" w:hAnsi="Times New Roman" w:cs="Times New Roman"/>
          <w:sz w:val="24"/>
          <w:szCs w:val="24"/>
        </w:rPr>
        <w:t>обеспечивать утверждение, приведение в действие, а также обновление в случае необходимости Политики, Положения и иных правовых актов по вопросам обработки персональных данных;</w:t>
      </w:r>
    </w:p>
    <w:p w:rsidR="00CC15C6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23367">
        <w:rPr>
          <w:rFonts w:ascii="Times New Roman" w:hAnsi="Times New Roman" w:cs="Times New Roman"/>
          <w:sz w:val="24"/>
          <w:szCs w:val="24"/>
        </w:rPr>
        <w:t xml:space="preserve"> обеспечить неограниченный доступ к Политике, копия которой размещается </w:t>
      </w:r>
      <w:r>
        <w:rPr>
          <w:rFonts w:ascii="Times New Roman" w:hAnsi="Times New Roman" w:cs="Times New Roman"/>
          <w:sz w:val="24"/>
          <w:szCs w:val="24"/>
        </w:rPr>
        <w:t>по адресу нахождения Оператора;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23367">
        <w:rPr>
          <w:rFonts w:ascii="Times New Roman" w:hAnsi="Times New Roman" w:cs="Times New Roman"/>
          <w:sz w:val="24"/>
          <w:szCs w:val="24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23367">
        <w:rPr>
          <w:rFonts w:ascii="Times New Roman" w:hAnsi="Times New Roman" w:cs="Times New Roman"/>
          <w:sz w:val="24"/>
          <w:szCs w:val="24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23367">
        <w:rPr>
          <w:rFonts w:ascii="Times New Roman" w:hAnsi="Times New Roman" w:cs="Times New Roman"/>
          <w:sz w:val="24"/>
          <w:szCs w:val="24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CC15C6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23367">
        <w:rPr>
          <w:rFonts w:ascii="Times New Roman" w:hAnsi="Times New Roman" w:cs="Times New Roman"/>
          <w:sz w:val="24"/>
          <w:szCs w:val="24"/>
        </w:rPr>
        <w:t>обеспечивать взаимодействие с уполномоченным органом по защите прав субъектов персональных данных (далее — Роскомнадзор).</w:t>
      </w:r>
    </w:p>
    <w:p w:rsidR="00CC15C6" w:rsidRPr="00487ACD" w:rsidRDefault="00CC15C6" w:rsidP="00065676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3.</w:t>
      </w:r>
      <w:r w:rsidRPr="00723367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персональных данных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</w:t>
      </w:r>
      <w:r w:rsidRPr="00723367">
        <w:rPr>
          <w:rFonts w:ascii="Times New Roman" w:hAnsi="Times New Roman" w:cs="Times New Roman"/>
          <w:sz w:val="24"/>
          <w:szCs w:val="24"/>
        </w:rPr>
        <w:t xml:space="preserve"> Работники, получившие доступ к ПДн,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 </w:t>
      </w:r>
      <w:r w:rsidRPr="00723367">
        <w:rPr>
          <w:rFonts w:ascii="Times New Roman" w:hAnsi="Times New Roman" w:cs="Times New Roman"/>
          <w:sz w:val="24"/>
          <w:szCs w:val="24"/>
        </w:rPr>
        <w:t>Доступ к компьютерам, обрабатывающим ПДн, лиц, не допущенных к работе с ПДн, должен быть исключен, а компьютер - защищен аппаратными и программными средствами защиты от несанкционированного использования.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 </w:t>
      </w:r>
      <w:r w:rsidRPr="00723367">
        <w:rPr>
          <w:rFonts w:ascii="Times New Roman" w:hAnsi="Times New Roman" w:cs="Times New Roman"/>
          <w:sz w:val="24"/>
          <w:szCs w:val="24"/>
        </w:rPr>
        <w:t>В целях защиты ПДн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 </w:t>
      </w:r>
      <w:r w:rsidRPr="00723367">
        <w:rPr>
          <w:rFonts w:ascii="Times New Roman" w:hAnsi="Times New Roman" w:cs="Times New Roman"/>
          <w:sz w:val="24"/>
          <w:szCs w:val="24"/>
        </w:rPr>
        <w:t>Применение комплекса мер по обеспечению безопасности ПДн обеспечивает установленный уровень защищенности персональных данных при их обработке в информационной системе Оператора.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 </w:t>
      </w:r>
      <w:r w:rsidRPr="00723367">
        <w:rPr>
          <w:rFonts w:ascii="Times New Roman" w:hAnsi="Times New Roman" w:cs="Times New Roman"/>
          <w:sz w:val="24"/>
          <w:szCs w:val="24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ПДн в информационной системе.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3.6 </w:t>
      </w:r>
      <w:r w:rsidRPr="00723367">
        <w:rPr>
          <w:rFonts w:ascii="Times New Roman" w:hAnsi="Times New Roman" w:cs="Times New Roman"/>
          <w:sz w:val="24"/>
          <w:szCs w:val="24"/>
        </w:rPr>
        <w:t>Ответственный за обеспечение безопасности персональных данных в информационной системе обязан: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ежегодно выполнять определение угроз безопасности ПДн при их обработке в информационной системе Оператора;</w:t>
      </w:r>
    </w:p>
    <w:p w:rsidR="00CC15C6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обеспечивать реализацию организационных и технических мер по обеспечению безопасности ПДн и применение средств защиты информации, необходимых для достижения установленного уровня защищенности ПДн при обработке в информационной системе Оператора;</w:t>
      </w:r>
    </w:p>
    <w:p w:rsidR="00CC15C6" w:rsidRPr="00C103A1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</w:t>
      </w:r>
    </w:p>
    <w:p w:rsidR="00CC15C6" w:rsidRPr="00723367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23367">
        <w:rPr>
          <w:rFonts w:ascii="Times New Roman" w:hAnsi="Times New Roman" w:cs="Times New Roman"/>
          <w:sz w:val="24"/>
          <w:szCs w:val="24"/>
        </w:rPr>
        <w:t>организовывать обнаружение фактов несанкционированного доступа к ПДн и принятие мер по реагированию, включая восстановление ПДн, модифицированных или уничтоженных вследствие несанкционированного доступа к ним;</w:t>
      </w:r>
    </w:p>
    <w:p w:rsidR="00CC15C6" w:rsidRDefault="00CC15C6" w:rsidP="00065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23367">
        <w:rPr>
          <w:rFonts w:ascii="Times New Roman" w:hAnsi="Times New Roman" w:cs="Times New Roman"/>
          <w:sz w:val="24"/>
          <w:szCs w:val="24"/>
        </w:rPr>
        <w:t>ежегодно осуществлять внутренний контроль за обеспечением установленного уровня защищённости ПДн при обработке в информационной системе Оператора.</w:t>
      </w:r>
    </w:p>
    <w:p w:rsidR="00CC15C6" w:rsidRPr="002702DA" w:rsidRDefault="00CC15C6" w:rsidP="0006567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702DA">
        <w:rPr>
          <w:rFonts w:ascii="Times New Roman" w:hAnsi="Times New Roman" w:cs="Times New Roman"/>
          <w:b/>
          <w:bCs/>
          <w:sz w:val="24"/>
          <w:szCs w:val="24"/>
        </w:rPr>
        <w:t xml:space="preserve"> 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2DA">
        <w:rPr>
          <w:rFonts w:ascii="Times New Roman" w:hAnsi="Times New Roman" w:cs="Times New Roman"/>
          <w:b/>
          <w:bCs/>
          <w:sz w:val="24"/>
          <w:szCs w:val="24"/>
        </w:rPr>
        <w:t>Осуществление прав субъектов персональных данных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 </w:t>
      </w:r>
      <w:r w:rsidRPr="00723367">
        <w:rPr>
          <w:rFonts w:ascii="Times New Roman" w:hAnsi="Times New Roman" w:cs="Times New Roman"/>
          <w:sz w:val="24"/>
          <w:szCs w:val="24"/>
        </w:rPr>
        <w:t xml:space="preserve"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723367">
        <w:rPr>
          <w:rFonts w:ascii="Times New Roman" w:hAnsi="Times New Roman" w:cs="Times New Roman"/>
          <w:sz w:val="24"/>
          <w:szCs w:val="24"/>
        </w:rPr>
        <w:t xml:space="preserve">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4.2. </w:t>
      </w:r>
      <w:r w:rsidRPr="00723367">
        <w:rPr>
          <w:rFonts w:ascii="Times New Roman" w:hAnsi="Times New Roman" w:cs="Times New Roman"/>
          <w:sz w:val="24"/>
          <w:szCs w:val="24"/>
        </w:rPr>
        <w:t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</w:t>
      </w:r>
      <w:r w:rsidRPr="00723367">
        <w:rPr>
          <w:rFonts w:ascii="Times New Roman" w:hAnsi="Times New Roman" w:cs="Times New Roman"/>
          <w:sz w:val="24"/>
          <w:szCs w:val="24"/>
        </w:rPr>
        <w:t xml:space="preserve"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sz w:val="24"/>
          <w:szCs w:val="24"/>
        </w:rPr>
        <w:t>Обращения.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</w:t>
      </w:r>
      <w:r w:rsidRPr="00723367">
        <w:rPr>
          <w:rFonts w:ascii="Times New Roman" w:hAnsi="Times New Roman" w:cs="Times New Roman"/>
          <w:sz w:val="24"/>
          <w:szCs w:val="24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4.5. </w:t>
      </w:r>
      <w:r w:rsidRPr="00723367">
        <w:rPr>
          <w:rFonts w:ascii="Times New Roman" w:hAnsi="Times New Roman" w:cs="Times New Roman"/>
          <w:sz w:val="24"/>
          <w:szCs w:val="24"/>
        </w:rPr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CC15C6" w:rsidRPr="00723367" w:rsidRDefault="00CC15C6" w:rsidP="000656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 </w:t>
      </w:r>
      <w:r w:rsidRPr="00723367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«О персональных данных».</w:t>
      </w:r>
    </w:p>
    <w:p w:rsidR="00CC15C6" w:rsidRPr="00723367" w:rsidRDefault="00CC15C6" w:rsidP="0006567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0E7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367">
        <w:rPr>
          <w:rFonts w:ascii="Times New Roman" w:hAnsi="Times New Roman" w:cs="Times New Roman"/>
          <w:b/>
          <w:bCs/>
          <w:sz w:val="24"/>
          <w:szCs w:val="24"/>
        </w:rPr>
        <w:t>Взаимодействие с уполномоченным органом по защите прав субъектов персональных данных</w:t>
      </w:r>
    </w:p>
    <w:p w:rsidR="00CC15C6" w:rsidRPr="00723367" w:rsidRDefault="00CC15C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По запросу уполномоченного органа по защите прав субъектов персональных данных (далее – уполномоченный орган) Ответственный организует предоставление правовых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5C6" w:rsidRPr="00723367" w:rsidRDefault="00CC15C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По требованию уполномоченного органа Ответственный организует уточнение, блокирование или уничтожение недостоверных, или полученных незаконным путем персональных данных в течение 30 дней с даты получения требования.</w:t>
      </w:r>
    </w:p>
    <w:p w:rsidR="00CC15C6" w:rsidRPr="00723367" w:rsidRDefault="00CC15C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В случаях, предусмотренных ст. 22 ФЗ «О персональных данных», Ответственный направляет вуполномоченный орган уведомление о намерении осуществлять обработку персональных данных.</w:t>
      </w:r>
    </w:p>
    <w:p w:rsidR="00CC15C6" w:rsidRPr="00723367" w:rsidRDefault="00CC15C6" w:rsidP="00065676">
      <w:pPr>
        <w:numPr>
          <w:ilvl w:val="0"/>
          <w:numId w:val="1"/>
        </w:numPr>
        <w:tabs>
          <w:tab w:val="left" w:pos="4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367">
        <w:rPr>
          <w:rFonts w:ascii="Times New Roman" w:hAnsi="Times New Roman" w:cs="Times New Roman"/>
          <w:sz w:val="24"/>
          <w:szCs w:val="24"/>
        </w:rPr>
        <w:t>В случае необходимости Ответственный направляет в уполномоченный орган обращения по вопросам обработки персональных данных, осуществляемой Оператором.</w:t>
      </w:r>
    </w:p>
    <w:p w:rsidR="00CC15C6" w:rsidRPr="00723367" w:rsidRDefault="00CC15C6" w:rsidP="00065676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7233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нарушение норм, </w:t>
      </w:r>
      <w:r w:rsidRPr="00723367">
        <w:rPr>
          <w:rFonts w:ascii="Times New Roman" w:hAnsi="Times New Roman" w:cs="Times New Roman"/>
          <w:b/>
          <w:bCs/>
          <w:sz w:val="24"/>
          <w:szCs w:val="24"/>
        </w:rPr>
        <w:t>регулирующих</w:t>
      </w:r>
      <w:r w:rsidRPr="007233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получение, обработку и защиту персональных данных субъекта ПДн</w:t>
      </w:r>
    </w:p>
    <w:p w:rsidR="00CC15C6" w:rsidRDefault="00CC15C6" w:rsidP="0006567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6.1.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 субъекта ПДн привлекаются к дисциплинарной и материальной ответственности в порядке, установленном федеральными законами Российской Федерации,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C15C6" w:rsidRPr="00723367" w:rsidRDefault="00CC15C6" w:rsidP="0006567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6.2. </w:t>
      </w:r>
      <w:r w:rsidRPr="00723367">
        <w:rPr>
          <w:rFonts w:ascii="Times New Roman" w:hAnsi="Times New Roman" w:cs="Times New Roman"/>
          <w:sz w:val="24"/>
          <w:szCs w:val="24"/>
          <w:lang w:eastAsia="ru-RU"/>
        </w:rPr>
        <w:t>Неправомерный отказ Организации исключить или исправить персональные данные субъекта ПДн, а также любое иное нарушение прав субъекта ПДн на защиту персональных данных влечет возникновение у субъекта ПДн права требовать устранения нарушения его прав и компенсации причиненного таким нарушением морального вреда.</w:t>
      </w:r>
    </w:p>
    <w:p w:rsidR="00CC15C6" w:rsidRPr="00723367" w:rsidRDefault="00CC15C6" w:rsidP="00065676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CC15C6" w:rsidRPr="00723367" w:rsidRDefault="00CC15C6" w:rsidP="00065676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CC15C6" w:rsidRPr="00723367" w:rsidRDefault="00CC15C6" w:rsidP="00065676">
      <w:pPr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 w:rsidR="00CC15C6" w:rsidRDefault="00CC15C6">
      <w:bookmarkStart w:id="1" w:name="_GoBack"/>
      <w:bookmarkEnd w:id="1"/>
    </w:p>
    <w:sectPr w:rsidR="00CC15C6" w:rsidSect="009A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63145508"/>
    <w:lvl w:ilvl="0" w:tplc="7534D542">
      <w:start w:val="1"/>
      <w:numFmt w:val="decimal"/>
      <w:lvlText w:val="5.%1."/>
      <w:lvlJc w:val="left"/>
      <w:rPr>
        <w:sz w:val="22"/>
        <w:szCs w:val="22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76"/>
    <w:rsid w:val="00065676"/>
    <w:rsid w:val="00115CEA"/>
    <w:rsid w:val="0012405A"/>
    <w:rsid w:val="001545A7"/>
    <w:rsid w:val="002702DA"/>
    <w:rsid w:val="003020E7"/>
    <w:rsid w:val="00333F3F"/>
    <w:rsid w:val="00347315"/>
    <w:rsid w:val="00466D04"/>
    <w:rsid w:val="00487ACD"/>
    <w:rsid w:val="005F4569"/>
    <w:rsid w:val="00723367"/>
    <w:rsid w:val="007D7251"/>
    <w:rsid w:val="007F0DA8"/>
    <w:rsid w:val="00936DF0"/>
    <w:rsid w:val="009A57DC"/>
    <w:rsid w:val="00BF45C1"/>
    <w:rsid w:val="00C103A1"/>
    <w:rsid w:val="00CC15C6"/>
    <w:rsid w:val="00E1197D"/>
    <w:rsid w:val="00E8661D"/>
    <w:rsid w:val="00FB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7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65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6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5F456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2277</Words>
  <Characters>12981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1</cp:lastModifiedBy>
  <cp:revision>5</cp:revision>
  <cp:lastPrinted>2020-12-29T06:03:00Z</cp:lastPrinted>
  <dcterms:created xsi:type="dcterms:W3CDTF">2018-11-13T10:13:00Z</dcterms:created>
  <dcterms:modified xsi:type="dcterms:W3CDTF">2021-01-27T06:34:00Z</dcterms:modified>
</cp:coreProperties>
</file>