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9D8" w:rsidRPr="00FE0C91" w:rsidRDefault="000E39D8" w:rsidP="000E39D8">
      <w:pPr>
        <w:pStyle w:val="a3"/>
        <w:jc w:val="center"/>
        <w:rPr>
          <w:b/>
        </w:rPr>
      </w:pPr>
      <w:r w:rsidRPr="00FE0C91">
        <w:rPr>
          <w:b/>
        </w:rPr>
        <w:t>ЗАКЛЮЧЕНИЕ</w:t>
      </w:r>
    </w:p>
    <w:p w:rsidR="000E39D8" w:rsidRDefault="000E39D8" w:rsidP="000E39D8">
      <w:pPr>
        <w:pStyle w:val="a3"/>
        <w:jc w:val="center"/>
        <w:rPr>
          <w:b/>
        </w:rPr>
      </w:pPr>
      <w:r>
        <w:rPr>
          <w:b/>
          <w:szCs w:val="28"/>
        </w:rPr>
        <w:t xml:space="preserve">по внешней проверке годового отчета </w:t>
      </w:r>
      <w:r>
        <w:rPr>
          <w:b/>
        </w:rPr>
        <w:t>об исполнении бюджета</w:t>
      </w:r>
    </w:p>
    <w:p w:rsidR="000E39D8" w:rsidRPr="00FE0C91" w:rsidRDefault="000E39D8" w:rsidP="000E39D8">
      <w:pPr>
        <w:pStyle w:val="a3"/>
        <w:jc w:val="center"/>
        <w:rPr>
          <w:b/>
        </w:rPr>
      </w:pPr>
      <w:r>
        <w:rPr>
          <w:b/>
        </w:rPr>
        <w:t>Колобовского городского поселения</w:t>
      </w:r>
      <w:r w:rsidRPr="00FE0C91">
        <w:rPr>
          <w:b/>
        </w:rPr>
        <w:t xml:space="preserve"> за 201</w:t>
      </w:r>
      <w:r w:rsidR="00B168C7" w:rsidRPr="00886777">
        <w:rPr>
          <w:b/>
        </w:rPr>
        <w:t>9</w:t>
      </w:r>
      <w:r w:rsidRPr="00FE0C91">
        <w:rPr>
          <w:b/>
        </w:rPr>
        <w:t>год</w:t>
      </w:r>
    </w:p>
    <w:p w:rsidR="000E39D8" w:rsidRDefault="000E39D8" w:rsidP="000E39D8">
      <w:pPr>
        <w:pStyle w:val="a3"/>
        <w:jc w:val="both"/>
        <w:rPr>
          <w:b/>
        </w:rPr>
      </w:pPr>
    </w:p>
    <w:p w:rsidR="000E39D8" w:rsidRDefault="000E39D8" w:rsidP="000E39D8">
      <w:pPr>
        <w:pStyle w:val="a3"/>
        <w:jc w:val="center"/>
        <w:rPr>
          <w:b/>
        </w:rPr>
      </w:pPr>
      <w:r>
        <w:rPr>
          <w:b/>
        </w:rPr>
        <w:t>Общие положения</w:t>
      </w:r>
    </w:p>
    <w:p w:rsidR="000E39D8" w:rsidRPr="00EE3B99" w:rsidRDefault="000E39D8" w:rsidP="000E39D8">
      <w:pPr>
        <w:pStyle w:val="a3"/>
        <w:ind w:firstLine="540"/>
        <w:jc w:val="both"/>
      </w:pPr>
      <w:r w:rsidRPr="00EE3B99">
        <w:t>В соответствии со статьей 264.4 бюджетного кодекса Российской Федерации подготовлено заключение по годовому отчету об исполнении бюджета Колобовского городского поселения за 201</w:t>
      </w:r>
      <w:r w:rsidR="00B168C7" w:rsidRPr="00B168C7">
        <w:t>9</w:t>
      </w:r>
      <w:r w:rsidRPr="00EE3B99">
        <w:t xml:space="preserve"> год.</w:t>
      </w:r>
    </w:p>
    <w:p w:rsidR="000E39D8" w:rsidRDefault="000E39D8" w:rsidP="000E39D8">
      <w:pPr>
        <w:pStyle w:val="a3"/>
        <w:ind w:firstLine="540"/>
        <w:jc w:val="both"/>
      </w:pPr>
      <w:r>
        <w:t>Анализ деятельности по составлению годового отчета об исполнении бюджета Колобовского городского поселения основывался на следующих документах:</w:t>
      </w:r>
    </w:p>
    <w:p w:rsidR="000E39D8" w:rsidRPr="0099159E" w:rsidRDefault="000E39D8" w:rsidP="000E39D8">
      <w:pPr>
        <w:pStyle w:val="a3"/>
        <w:numPr>
          <w:ilvl w:val="0"/>
          <w:numId w:val="1"/>
        </w:numPr>
        <w:tabs>
          <w:tab w:val="clear" w:pos="1680"/>
          <w:tab w:val="left" w:pos="360"/>
        </w:tabs>
        <w:ind w:left="0" w:firstLine="540"/>
        <w:jc w:val="both"/>
      </w:pPr>
      <w:r>
        <w:t>бюджет Колобовского городского поселения на 201</w:t>
      </w:r>
      <w:r w:rsidR="00B168C7" w:rsidRPr="00B168C7">
        <w:t>9</w:t>
      </w:r>
      <w:r>
        <w:t xml:space="preserve"> год и на плановый период 20</w:t>
      </w:r>
      <w:r w:rsidR="00B168C7" w:rsidRPr="00B168C7">
        <w:t>20</w:t>
      </w:r>
      <w:r>
        <w:t xml:space="preserve"> и 202</w:t>
      </w:r>
      <w:r w:rsidR="00B168C7" w:rsidRPr="00B168C7">
        <w:t>1</w:t>
      </w:r>
      <w:r>
        <w:t xml:space="preserve"> годов</w:t>
      </w:r>
      <w:r w:rsidRPr="00B4034B">
        <w:t xml:space="preserve">, утвержденный решением Совета </w:t>
      </w:r>
      <w:r>
        <w:t>Колобовского городского</w:t>
      </w:r>
      <w:r w:rsidRPr="00B4034B">
        <w:t xml:space="preserve"> </w:t>
      </w:r>
      <w:r w:rsidRPr="00C027E1">
        <w:t>поселения от 2</w:t>
      </w:r>
      <w:r w:rsidR="00B168C7" w:rsidRPr="00B168C7">
        <w:t>1</w:t>
      </w:r>
      <w:r w:rsidRPr="00C027E1">
        <w:t>.12.20</w:t>
      </w:r>
      <w:r>
        <w:t>1</w:t>
      </w:r>
      <w:r w:rsidR="00B168C7" w:rsidRPr="00B168C7">
        <w:t>8</w:t>
      </w:r>
      <w:r w:rsidRPr="00C027E1">
        <w:t> г. № </w:t>
      </w:r>
      <w:r>
        <w:t xml:space="preserve">56 </w:t>
      </w:r>
      <w:r w:rsidRPr="00C027E1">
        <w:t>с</w:t>
      </w:r>
      <w:r w:rsidRPr="0099159E">
        <w:t xml:space="preserve"> изменениями и дополнениями;</w:t>
      </w:r>
    </w:p>
    <w:p w:rsidR="000E39D8" w:rsidRDefault="000E39D8" w:rsidP="000E39D8">
      <w:pPr>
        <w:pStyle w:val="a3"/>
        <w:numPr>
          <w:ilvl w:val="0"/>
          <w:numId w:val="1"/>
        </w:numPr>
        <w:tabs>
          <w:tab w:val="clear" w:pos="507"/>
          <w:tab w:val="clear" w:pos="1680"/>
          <w:tab w:val="num" w:pos="360"/>
          <w:tab w:val="left" w:pos="720"/>
        </w:tabs>
        <w:ind w:left="0" w:firstLine="540"/>
        <w:jc w:val="both"/>
      </w:pPr>
      <w:r>
        <w:t>бюджетная отчетность</w:t>
      </w:r>
      <w:r w:rsidRPr="007C7962">
        <w:t xml:space="preserve"> </w:t>
      </w:r>
      <w:r>
        <w:t>Колобовского городского</w:t>
      </w:r>
      <w:r w:rsidRPr="007C7962">
        <w:t xml:space="preserve"> поселения за 201</w:t>
      </w:r>
      <w:r w:rsidR="00B168C7" w:rsidRPr="00B168C7">
        <w:t xml:space="preserve">9 </w:t>
      </w:r>
      <w:r w:rsidRPr="007C7962">
        <w:t>год;</w:t>
      </w:r>
    </w:p>
    <w:p w:rsidR="000E39D8" w:rsidRPr="0051054C" w:rsidRDefault="000E39D8" w:rsidP="000E39D8">
      <w:pPr>
        <w:pStyle w:val="a3"/>
        <w:tabs>
          <w:tab w:val="clear" w:pos="1680"/>
          <w:tab w:val="left" w:pos="720"/>
        </w:tabs>
        <w:ind w:left="374"/>
        <w:jc w:val="both"/>
      </w:pPr>
    </w:p>
    <w:p w:rsidR="000E39D8" w:rsidRPr="00B31F15" w:rsidRDefault="000E39D8" w:rsidP="000E39D8">
      <w:pPr>
        <w:pStyle w:val="a5"/>
        <w:numPr>
          <w:ilvl w:val="0"/>
          <w:numId w:val="1"/>
        </w:numPr>
        <w:jc w:val="both"/>
        <w:rPr>
          <w:szCs w:val="28"/>
        </w:rPr>
      </w:pPr>
      <w:r w:rsidRPr="00B31F15">
        <w:rPr>
          <w:b/>
          <w:szCs w:val="28"/>
        </w:rPr>
        <w:t xml:space="preserve">Цель внешней проверки: </w:t>
      </w:r>
      <w:r w:rsidRPr="00B31F15">
        <w:rPr>
          <w:szCs w:val="28"/>
        </w:rPr>
        <w:t xml:space="preserve">оценка достоверности годовой отчетности бюджета </w:t>
      </w:r>
      <w:r>
        <w:rPr>
          <w:szCs w:val="28"/>
        </w:rPr>
        <w:t>городского</w:t>
      </w:r>
      <w:r w:rsidRPr="00B31F15">
        <w:rPr>
          <w:szCs w:val="28"/>
        </w:rPr>
        <w:t xml:space="preserve"> поселения; соответствие порядка ведения бюджетного учета законодательству Ивановской области; подготовка заключения на годовой  отчет об исполнении бюджета; соблюдение требований к порядку составления, представления и утверждения годовой отчетности об исполнении местного бюджета; анализ исполнения местного бюджета по данным годового отчета.  </w:t>
      </w:r>
    </w:p>
    <w:p w:rsidR="000E39D8" w:rsidRDefault="000E39D8" w:rsidP="000E39D8">
      <w:pPr>
        <w:pStyle w:val="a3"/>
        <w:numPr>
          <w:ilvl w:val="0"/>
          <w:numId w:val="1"/>
        </w:numPr>
        <w:jc w:val="both"/>
        <w:rPr>
          <w:szCs w:val="28"/>
        </w:rPr>
      </w:pPr>
      <w:r w:rsidRPr="0029322C">
        <w:rPr>
          <w:b/>
          <w:szCs w:val="28"/>
        </w:rPr>
        <w:t>Предмет внешней проверки:</w:t>
      </w:r>
      <w:r w:rsidRPr="0029322C">
        <w:rPr>
          <w:szCs w:val="28"/>
        </w:rPr>
        <w:t xml:space="preserve"> годов</w:t>
      </w:r>
      <w:r>
        <w:rPr>
          <w:szCs w:val="28"/>
        </w:rPr>
        <w:t>ой</w:t>
      </w:r>
      <w:r w:rsidRPr="0029322C">
        <w:rPr>
          <w:szCs w:val="28"/>
        </w:rPr>
        <w:t xml:space="preserve"> </w:t>
      </w:r>
      <w:r>
        <w:rPr>
          <w:szCs w:val="28"/>
        </w:rPr>
        <w:t>отчет об исполнении бюджета</w:t>
      </w:r>
      <w:r w:rsidRPr="0029322C">
        <w:rPr>
          <w:szCs w:val="28"/>
        </w:rPr>
        <w:t xml:space="preserve"> </w:t>
      </w:r>
      <w:r>
        <w:rPr>
          <w:szCs w:val="28"/>
        </w:rPr>
        <w:t xml:space="preserve">Колобовского городского поселения. </w:t>
      </w:r>
    </w:p>
    <w:p w:rsidR="000E39D8" w:rsidRPr="00365AE8" w:rsidRDefault="000E39D8" w:rsidP="000E39D8">
      <w:pPr>
        <w:pStyle w:val="a3"/>
        <w:numPr>
          <w:ilvl w:val="0"/>
          <w:numId w:val="1"/>
        </w:numPr>
        <w:jc w:val="both"/>
        <w:rPr>
          <w:szCs w:val="28"/>
        </w:rPr>
      </w:pPr>
      <w:r w:rsidRPr="00205FCE">
        <w:rPr>
          <w:b/>
          <w:szCs w:val="28"/>
        </w:rPr>
        <w:t>Объект внешней проверки</w:t>
      </w:r>
      <w:r>
        <w:rPr>
          <w:b/>
          <w:szCs w:val="28"/>
        </w:rPr>
        <w:t xml:space="preserve">: </w:t>
      </w:r>
      <w:r w:rsidRPr="00205FCE">
        <w:rPr>
          <w:b/>
          <w:szCs w:val="28"/>
        </w:rPr>
        <w:t xml:space="preserve"> </w:t>
      </w:r>
      <w:r w:rsidRPr="0029322C">
        <w:rPr>
          <w:szCs w:val="28"/>
        </w:rPr>
        <w:t>муниципально</w:t>
      </w:r>
      <w:r>
        <w:rPr>
          <w:szCs w:val="28"/>
        </w:rPr>
        <w:t>е</w:t>
      </w:r>
      <w:r w:rsidRPr="0029322C">
        <w:rPr>
          <w:szCs w:val="28"/>
        </w:rPr>
        <w:t xml:space="preserve"> образовани</w:t>
      </w:r>
      <w:r>
        <w:rPr>
          <w:szCs w:val="28"/>
        </w:rPr>
        <w:t>е</w:t>
      </w:r>
      <w:r w:rsidRPr="0029322C">
        <w:rPr>
          <w:szCs w:val="28"/>
        </w:rPr>
        <w:t xml:space="preserve"> </w:t>
      </w:r>
      <w:r>
        <w:rPr>
          <w:szCs w:val="28"/>
        </w:rPr>
        <w:t>«</w:t>
      </w:r>
      <w:proofErr w:type="spellStart"/>
      <w:r>
        <w:rPr>
          <w:szCs w:val="28"/>
        </w:rPr>
        <w:t>Колобовское</w:t>
      </w:r>
      <w:proofErr w:type="spellEnd"/>
      <w:r>
        <w:rPr>
          <w:szCs w:val="28"/>
        </w:rPr>
        <w:t xml:space="preserve"> городское поселение</w:t>
      </w:r>
      <w:r w:rsidRPr="0029322C">
        <w:rPr>
          <w:szCs w:val="28"/>
        </w:rPr>
        <w:t>»</w:t>
      </w:r>
      <w:r>
        <w:rPr>
          <w:szCs w:val="28"/>
        </w:rPr>
        <w:t xml:space="preserve"> </w:t>
      </w:r>
    </w:p>
    <w:p w:rsidR="000E39D8" w:rsidRPr="00B31F15" w:rsidRDefault="000E39D8" w:rsidP="000E39D8">
      <w:pPr>
        <w:pStyle w:val="a5"/>
        <w:numPr>
          <w:ilvl w:val="0"/>
          <w:numId w:val="1"/>
        </w:numPr>
        <w:rPr>
          <w:szCs w:val="28"/>
        </w:rPr>
      </w:pPr>
      <w:r w:rsidRPr="00B31F15">
        <w:rPr>
          <w:b/>
          <w:szCs w:val="28"/>
        </w:rPr>
        <w:t>Проверяемый  период:</w:t>
      </w:r>
      <w:r w:rsidRPr="00B31F15">
        <w:rPr>
          <w:szCs w:val="28"/>
        </w:rPr>
        <w:t xml:space="preserve">  201</w:t>
      </w:r>
      <w:r w:rsidR="00B168C7">
        <w:rPr>
          <w:szCs w:val="28"/>
          <w:lang w:val="en-US"/>
        </w:rPr>
        <w:t>9</w:t>
      </w:r>
      <w:r w:rsidRPr="00B31F15">
        <w:rPr>
          <w:szCs w:val="28"/>
        </w:rPr>
        <w:t xml:space="preserve"> год</w:t>
      </w:r>
    </w:p>
    <w:p w:rsidR="000E39D8" w:rsidRDefault="000E39D8" w:rsidP="000E39D8">
      <w:pPr>
        <w:pStyle w:val="a3"/>
        <w:tabs>
          <w:tab w:val="clear" w:pos="1680"/>
          <w:tab w:val="left" w:pos="720"/>
        </w:tabs>
        <w:ind w:firstLine="540"/>
        <w:jc w:val="both"/>
      </w:pPr>
      <w:r w:rsidRPr="00B4034B">
        <w:t>Представленные документы соответствуют требованиям бюджетного Кодекса Российской Федерации и Положения о бюджетном п</w:t>
      </w:r>
      <w:r>
        <w:t>роцессе</w:t>
      </w:r>
      <w:r w:rsidRPr="00B4034B">
        <w:t>.</w:t>
      </w:r>
    </w:p>
    <w:p w:rsidR="000E39D8" w:rsidRDefault="000E39D8" w:rsidP="000E39D8">
      <w:pPr>
        <w:pStyle w:val="a3"/>
        <w:tabs>
          <w:tab w:val="clear" w:pos="1680"/>
          <w:tab w:val="left" w:pos="720"/>
        </w:tabs>
        <w:ind w:firstLine="540"/>
        <w:jc w:val="both"/>
      </w:pPr>
    </w:p>
    <w:p w:rsidR="000E39D8" w:rsidRPr="00366AE3" w:rsidRDefault="000E39D8" w:rsidP="000E39D8">
      <w:pPr>
        <w:ind w:firstLine="540"/>
        <w:jc w:val="center"/>
        <w:rPr>
          <w:b/>
          <w:szCs w:val="28"/>
        </w:rPr>
      </w:pPr>
      <w:r w:rsidRPr="00366AE3">
        <w:rPr>
          <w:b/>
          <w:szCs w:val="28"/>
        </w:rPr>
        <w:t xml:space="preserve">Анализ общих показателей бюджета </w:t>
      </w:r>
      <w:r>
        <w:rPr>
          <w:b/>
          <w:szCs w:val="28"/>
        </w:rPr>
        <w:t>Колобовского городского поселения</w:t>
      </w:r>
      <w:r w:rsidRPr="00366AE3">
        <w:rPr>
          <w:b/>
          <w:szCs w:val="28"/>
        </w:rPr>
        <w:t>.</w:t>
      </w:r>
    </w:p>
    <w:p w:rsidR="000E39D8" w:rsidRDefault="000E39D8" w:rsidP="000E39D8">
      <w:pPr>
        <w:pStyle w:val="a3"/>
        <w:tabs>
          <w:tab w:val="clear" w:pos="1680"/>
          <w:tab w:val="left" w:pos="360"/>
        </w:tabs>
        <w:ind w:firstLine="540"/>
        <w:jc w:val="both"/>
      </w:pPr>
      <w:r w:rsidRPr="00366AE3">
        <w:t xml:space="preserve">Бюджет </w:t>
      </w:r>
      <w:r>
        <w:t>Колобовского городского</w:t>
      </w:r>
      <w:r w:rsidRPr="00366AE3">
        <w:t xml:space="preserve"> поселения на 201</w:t>
      </w:r>
      <w:r w:rsidR="00B168C7" w:rsidRPr="00B168C7">
        <w:t>9</w:t>
      </w:r>
      <w:r w:rsidRPr="00366AE3">
        <w:t xml:space="preserve"> год утвержден</w:t>
      </w:r>
      <w:r w:rsidRPr="00FB7D17">
        <w:rPr>
          <w:color w:val="FF0000"/>
        </w:rPr>
        <w:t xml:space="preserve"> </w:t>
      </w:r>
      <w:r w:rsidRPr="00B4034B">
        <w:t xml:space="preserve">Решением Совета </w:t>
      </w:r>
      <w:r>
        <w:t>Колобовского городского</w:t>
      </w:r>
      <w:r w:rsidRPr="00B4034B">
        <w:t xml:space="preserve"> </w:t>
      </w:r>
      <w:r w:rsidRPr="0099159E">
        <w:t xml:space="preserve">поселения </w:t>
      </w:r>
      <w:r w:rsidRPr="00114C3D">
        <w:t>от 2</w:t>
      </w:r>
      <w:r w:rsidR="00B168C7" w:rsidRPr="00B168C7">
        <w:t>1</w:t>
      </w:r>
      <w:r w:rsidRPr="00114C3D">
        <w:t>.12.20</w:t>
      </w:r>
      <w:r>
        <w:t>1</w:t>
      </w:r>
      <w:r w:rsidR="00B168C7" w:rsidRPr="00B168C7">
        <w:t>8</w:t>
      </w:r>
      <w:r w:rsidRPr="00114C3D">
        <w:t> г. № </w:t>
      </w:r>
      <w:r>
        <w:t xml:space="preserve">56 </w:t>
      </w:r>
      <w:r w:rsidRPr="00114C3D">
        <w:t>«О бюджете Колобовского городского поселения на 201</w:t>
      </w:r>
      <w:r w:rsidR="00B168C7" w:rsidRPr="00B168C7">
        <w:t>9</w:t>
      </w:r>
      <w:r w:rsidRPr="00114C3D">
        <w:t>год</w:t>
      </w:r>
      <w:r>
        <w:t xml:space="preserve"> и на плановый период 20</w:t>
      </w:r>
      <w:r w:rsidR="00B168C7" w:rsidRPr="00B168C7">
        <w:t>20</w:t>
      </w:r>
      <w:r>
        <w:t xml:space="preserve"> и 202</w:t>
      </w:r>
      <w:r w:rsidR="00B168C7" w:rsidRPr="00B168C7">
        <w:t>1</w:t>
      </w:r>
      <w:r>
        <w:t xml:space="preserve"> годов» </w:t>
      </w:r>
      <w:r w:rsidRPr="00114C3D">
        <w:t xml:space="preserve">» </w:t>
      </w:r>
      <w:r w:rsidR="00B168C7" w:rsidRPr="00B168C7">
        <w:t xml:space="preserve"> </w:t>
      </w:r>
      <w:r w:rsidR="00B168C7">
        <w:t xml:space="preserve"> в первоначальной редакции, </w:t>
      </w:r>
      <w:r w:rsidRPr="00114C3D">
        <w:t xml:space="preserve">по доходам в сумме </w:t>
      </w:r>
      <w:r w:rsidR="00B168C7" w:rsidRPr="00B168C7">
        <w:t>15127.9</w:t>
      </w:r>
      <w:r w:rsidRPr="00114C3D">
        <w:t xml:space="preserve"> тыс. руб., по расходам – </w:t>
      </w:r>
      <w:r w:rsidR="00B168C7" w:rsidRPr="00B168C7">
        <w:t>15127.9</w:t>
      </w:r>
      <w:r w:rsidRPr="00114C3D">
        <w:t> тыс. руб. Бюджет утвержден бездефицитным.</w:t>
      </w:r>
    </w:p>
    <w:p w:rsidR="000E39D8" w:rsidRDefault="000E39D8" w:rsidP="000E39D8">
      <w:pPr>
        <w:pStyle w:val="a3"/>
        <w:ind w:firstLine="709"/>
        <w:rPr>
          <w:szCs w:val="28"/>
        </w:rPr>
      </w:pPr>
      <w:r>
        <w:rPr>
          <w:szCs w:val="28"/>
        </w:rPr>
        <w:t xml:space="preserve">В соответствии с требованиями </w:t>
      </w:r>
      <w:r w:rsidRPr="00B168C7">
        <w:rPr>
          <w:color w:val="FF0000"/>
          <w:szCs w:val="28"/>
        </w:rPr>
        <w:t>Инструкции № 191н бюджетная</w:t>
      </w:r>
      <w:r>
        <w:rPr>
          <w:szCs w:val="28"/>
        </w:rPr>
        <w:t xml:space="preserve"> отчетность составлена за отчетный период с 01 января 201</w:t>
      </w:r>
      <w:r w:rsidR="00B168C7">
        <w:rPr>
          <w:szCs w:val="28"/>
        </w:rPr>
        <w:t xml:space="preserve">9 </w:t>
      </w:r>
      <w:r>
        <w:rPr>
          <w:szCs w:val="28"/>
        </w:rPr>
        <w:t>года по 31 декабря 201</w:t>
      </w:r>
      <w:r w:rsidR="00B168C7">
        <w:rPr>
          <w:szCs w:val="28"/>
        </w:rPr>
        <w:t>9</w:t>
      </w:r>
      <w:r>
        <w:rPr>
          <w:szCs w:val="28"/>
        </w:rPr>
        <w:t xml:space="preserve"> года включительно.</w:t>
      </w:r>
    </w:p>
    <w:p w:rsidR="000E39D8" w:rsidRDefault="000E39D8" w:rsidP="000E39D8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В составе годовой бюджетной отчетности Колобовского городского  поселения представлены следующие формы:</w:t>
      </w:r>
    </w:p>
    <w:p w:rsidR="000E39D8" w:rsidRPr="00AF1A04" w:rsidRDefault="000E39D8" w:rsidP="000E39D8">
      <w:pPr>
        <w:pStyle w:val="a3"/>
        <w:jc w:val="both"/>
        <w:rPr>
          <w:szCs w:val="28"/>
        </w:rPr>
      </w:pPr>
      <w:r>
        <w:rPr>
          <w:szCs w:val="28"/>
        </w:rPr>
        <w:lastRenderedPageBreak/>
        <w:t xml:space="preserve">      - </w:t>
      </w:r>
      <w:r w:rsidRPr="00AF1A04">
        <w:rPr>
          <w:szCs w:val="28"/>
        </w:rPr>
        <w:t xml:space="preserve">Баланс исполнения бюджета </w:t>
      </w:r>
      <w:hyperlink r:id="rId6" w:history="1">
        <w:r w:rsidRPr="00AF1A04">
          <w:rPr>
            <w:szCs w:val="28"/>
          </w:rPr>
          <w:t>(ф. 0503120)</w:t>
        </w:r>
      </w:hyperlink>
      <w:r w:rsidRPr="00AF1A04">
        <w:rPr>
          <w:szCs w:val="28"/>
        </w:rPr>
        <w:t>;</w:t>
      </w:r>
    </w:p>
    <w:p w:rsidR="000E39D8" w:rsidRPr="00AF1A04" w:rsidRDefault="000E39D8" w:rsidP="000E39D8">
      <w:pPr>
        <w:pStyle w:val="a3"/>
        <w:jc w:val="both"/>
        <w:rPr>
          <w:szCs w:val="28"/>
        </w:rPr>
      </w:pPr>
      <w:r>
        <w:rPr>
          <w:szCs w:val="28"/>
        </w:rPr>
        <w:t xml:space="preserve">     - </w:t>
      </w:r>
      <w:r w:rsidRPr="00AF1A04">
        <w:rPr>
          <w:szCs w:val="28"/>
        </w:rPr>
        <w:t xml:space="preserve">Справка по консолидируемым расчетам </w:t>
      </w:r>
      <w:hyperlink r:id="rId7" w:history="1">
        <w:r w:rsidRPr="00AF1A04">
          <w:rPr>
            <w:szCs w:val="28"/>
          </w:rPr>
          <w:t>(ф. 0503125)</w:t>
        </w:r>
      </w:hyperlink>
      <w:r w:rsidRPr="00AF1A04">
        <w:rPr>
          <w:szCs w:val="28"/>
        </w:rPr>
        <w:t>;</w:t>
      </w:r>
    </w:p>
    <w:p w:rsidR="000E39D8" w:rsidRPr="00AF1A04" w:rsidRDefault="000E39D8" w:rsidP="000E39D8">
      <w:pPr>
        <w:pStyle w:val="a3"/>
        <w:jc w:val="both"/>
        <w:rPr>
          <w:szCs w:val="28"/>
        </w:rPr>
      </w:pPr>
      <w:r>
        <w:rPr>
          <w:szCs w:val="28"/>
        </w:rPr>
        <w:t xml:space="preserve">     - </w:t>
      </w:r>
      <w:r w:rsidRPr="00AF1A04">
        <w:rPr>
          <w:szCs w:val="28"/>
        </w:rPr>
        <w:t xml:space="preserve">Справка по заключению счетов бюджетного учета отчетного финансового года </w:t>
      </w:r>
      <w:r>
        <w:rPr>
          <w:szCs w:val="28"/>
        </w:rPr>
        <w:t xml:space="preserve"> </w:t>
      </w:r>
      <w:hyperlink r:id="rId8" w:history="1">
        <w:r w:rsidRPr="00AF1A04">
          <w:rPr>
            <w:szCs w:val="28"/>
          </w:rPr>
          <w:t>(ф. 0503110)</w:t>
        </w:r>
      </w:hyperlink>
      <w:r w:rsidRPr="00AF1A04">
        <w:rPr>
          <w:szCs w:val="28"/>
        </w:rPr>
        <w:t>;</w:t>
      </w:r>
    </w:p>
    <w:p w:rsidR="000E39D8" w:rsidRPr="00AF1A04" w:rsidRDefault="000E39D8" w:rsidP="000E39D8">
      <w:pPr>
        <w:pStyle w:val="a3"/>
        <w:jc w:val="both"/>
        <w:rPr>
          <w:szCs w:val="28"/>
        </w:rPr>
      </w:pPr>
      <w:r>
        <w:rPr>
          <w:szCs w:val="28"/>
        </w:rPr>
        <w:t xml:space="preserve">          - </w:t>
      </w:r>
      <w:r w:rsidRPr="00AF1A04">
        <w:rPr>
          <w:szCs w:val="28"/>
        </w:rPr>
        <w:t xml:space="preserve">Отчет об исполнении бюджета </w:t>
      </w:r>
      <w:hyperlink r:id="rId9" w:history="1">
        <w:r w:rsidRPr="00AF1A04">
          <w:rPr>
            <w:szCs w:val="28"/>
          </w:rPr>
          <w:t>(ф. 0503117)</w:t>
        </w:r>
      </w:hyperlink>
      <w:r w:rsidRPr="00AF1A04">
        <w:rPr>
          <w:szCs w:val="28"/>
        </w:rPr>
        <w:t>;</w:t>
      </w:r>
    </w:p>
    <w:p w:rsidR="000E39D8" w:rsidRPr="00AF1A04" w:rsidRDefault="000E39D8" w:rsidP="000E39D8">
      <w:pPr>
        <w:pStyle w:val="a3"/>
        <w:jc w:val="both"/>
        <w:rPr>
          <w:szCs w:val="28"/>
        </w:rPr>
      </w:pPr>
      <w:r>
        <w:rPr>
          <w:szCs w:val="28"/>
        </w:rPr>
        <w:t xml:space="preserve">     - </w:t>
      </w:r>
      <w:r w:rsidRPr="00AF1A04">
        <w:rPr>
          <w:szCs w:val="28"/>
        </w:rPr>
        <w:t xml:space="preserve">Отчет о движении денежных средств </w:t>
      </w:r>
      <w:hyperlink r:id="rId10" w:history="1">
        <w:r w:rsidRPr="00AF1A04">
          <w:rPr>
            <w:szCs w:val="28"/>
          </w:rPr>
          <w:t>(ф. 0503123)</w:t>
        </w:r>
      </w:hyperlink>
      <w:r w:rsidRPr="00AF1A04">
        <w:rPr>
          <w:szCs w:val="28"/>
        </w:rPr>
        <w:t>;</w:t>
      </w:r>
    </w:p>
    <w:p w:rsidR="000E39D8" w:rsidRDefault="000E39D8" w:rsidP="000E39D8">
      <w:pPr>
        <w:pStyle w:val="a3"/>
        <w:jc w:val="both"/>
        <w:rPr>
          <w:szCs w:val="28"/>
        </w:rPr>
      </w:pPr>
      <w:r>
        <w:rPr>
          <w:szCs w:val="28"/>
        </w:rPr>
        <w:t xml:space="preserve">     - </w:t>
      </w:r>
      <w:r w:rsidRPr="00AF1A04">
        <w:rPr>
          <w:szCs w:val="28"/>
        </w:rPr>
        <w:t xml:space="preserve">Отчет о финансовых результатах деятельности </w:t>
      </w:r>
      <w:hyperlink r:id="rId11" w:history="1">
        <w:r w:rsidRPr="00AF1A04">
          <w:rPr>
            <w:szCs w:val="28"/>
          </w:rPr>
          <w:t>(ф. 0503121)</w:t>
        </w:r>
      </w:hyperlink>
      <w:r w:rsidRPr="00AF1A04">
        <w:rPr>
          <w:szCs w:val="28"/>
        </w:rPr>
        <w:t>;</w:t>
      </w:r>
    </w:p>
    <w:p w:rsidR="000E39D8" w:rsidRDefault="000E39D8" w:rsidP="000E39D8">
      <w:pPr>
        <w:jc w:val="both"/>
        <w:rPr>
          <w:szCs w:val="28"/>
        </w:rPr>
      </w:pPr>
      <w:r>
        <w:rPr>
          <w:szCs w:val="28"/>
        </w:rPr>
        <w:t xml:space="preserve">Выборочной проверкой соответствия между отдельными показателями форм бюджетной отчетности отклонений не установлено. </w:t>
      </w:r>
    </w:p>
    <w:p w:rsidR="000E39D8" w:rsidRPr="002B0501" w:rsidRDefault="000E39D8" w:rsidP="000E39D8">
      <w:pPr>
        <w:pStyle w:val="a3"/>
        <w:tabs>
          <w:tab w:val="clear" w:pos="1680"/>
          <w:tab w:val="left" w:pos="360"/>
        </w:tabs>
        <w:ind w:firstLine="540"/>
        <w:jc w:val="both"/>
      </w:pPr>
      <w:proofErr w:type="gramStart"/>
      <w:r w:rsidRPr="00114C3D">
        <w:t>В течение финансового года в Решение о бюджете</w:t>
      </w:r>
      <w:r w:rsidRPr="00B4034B">
        <w:t xml:space="preserve"> был</w:t>
      </w:r>
      <w:r>
        <w:t>и</w:t>
      </w:r>
      <w:r w:rsidRPr="00B4034B">
        <w:t xml:space="preserve"> внесен</w:t>
      </w:r>
      <w:r>
        <w:t>ы</w:t>
      </w:r>
      <w:r w:rsidRPr="00B4034B">
        <w:t xml:space="preserve"> изменени</w:t>
      </w:r>
      <w:r>
        <w:t>я</w:t>
      </w:r>
      <w:r w:rsidRPr="00B4034B">
        <w:t xml:space="preserve"> решениями Совета </w:t>
      </w:r>
      <w:r>
        <w:t>Колобовского городского</w:t>
      </w:r>
      <w:r w:rsidRPr="00B4034B">
        <w:t xml:space="preserve"> </w:t>
      </w:r>
      <w:r w:rsidRPr="00794E45">
        <w:t xml:space="preserve">поселения от </w:t>
      </w:r>
      <w:r w:rsidR="00CD0635">
        <w:t>19</w:t>
      </w:r>
      <w:r w:rsidRPr="00794E45">
        <w:t>.0</w:t>
      </w:r>
      <w:r>
        <w:t>2</w:t>
      </w:r>
      <w:r w:rsidRPr="00794E45">
        <w:t>.201</w:t>
      </w:r>
      <w:r w:rsidR="00CD0635">
        <w:t>9</w:t>
      </w:r>
      <w:r w:rsidRPr="00794E45">
        <w:t> г. № </w:t>
      </w:r>
      <w:r w:rsidR="00CD0635">
        <w:t>5</w:t>
      </w:r>
      <w:r w:rsidRPr="00794E45">
        <w:t xml:space="preserve">, </w:t>
      </w:r>
      <w:r w:rsidRPr="002B0501">
        <w:t xml:space="preserve">от </w:t>
      </w:r>
      <w:r w:rsidR="002B0501" w:rsidRPr="002B0501">
        <w:t>26</w:t>
      </w:r>
      <w:r w:rsidRPr="002B0501">
        <w:t>.03.201</w:t>
      </w:r>
      <w:r w:rsidR="002B0501" w:rsidRPr="002B0501">
        <w:t>9</w:t>
      </w:r>
      <w:r w:rsidRPr="002B0501">
        <w:t> г. № </w:t>
      </w:r>
      <w:r w:rsidR="002B0501" w:rsidRPr="002B0501">
        <w:t>7</w:t>
      </w:r>
      <w:r w:rsidRPr="002B0501">
        <w:t xml:space="preserve">, </w:t>
      </w:r>
      <w:r w:rsidR="002B0501" w:rsidRPr="002B0501">
        <w:t xml:space="preserve">от 26.04.2019 № 16; от 27.05.2019 № 17, </w:t>
      </w:r>
      <w:r w:rsidRPr="002B0501">
        <w:t>от 2</w:t>
      </w:r>
      <w:r w:rsidR="002B0501" w:rsidRPr="002B0501">
        <w:t>8</w:t>
      </w:r>
      <w:r w:rsidRPr="002B0501">
        <w:t>.06. 201</w:t>
      </w:r>
      <w:r w:rsidR="002B0501" w:rsidRPr="002B0501">
        <w:t>9</w:t>
      </w:r>
      <w:r w:rsidRPr="002B0501">
        <w:t> г. № 2</w:t>
      </w:r>
      <w:r w:rsidR="002B0501" w:rsidRPr="002B0501">
        <w:t>4</w:t>
      </w:r>
      <w:r w:rsidRPr="002B0501">
        <w:t xml:space="preserve">, от </w:t>
      </w:r>
      <w:r w:rsidR="002B0501" w:rsidRPr="002B0501">
        <w:t>1</w:t>
      </w:r>
      <w:r w:rsidRPr="002B0501">
        <w:t>0.07.201</w:t>
      </w:r>
      <w:r w:rsidR="002B0501" w:rsidRPr="002B0501">
        <w:t>9</w:t>
      </w:r>
      <w:r w:rsidRPr="002B0501">
        <w:t> г. № </w:t>
      </w:r>
      <w:r w:rsidR="002B0501" w:rsidRPr="002B0501">
        <w:t>30</w:t>
      </w:r>
      <w:r w:rsidRPr="002B0501">
        <w:t xml:space="preserve">, от </w:t>
      </w:r>
      <w:r w:rsidR="002B0501" w:rsidRPr="002B0501">
        <w:t>21</w:t>
      </w:r>
      <w:r w:rsidRPr="002B0501">
        <w:t>.08.201</w:t>
      </w:r>
      <w:r w:rsidR="002B0501" w:rsidRPr="002B0501">
        <w:t>9</w:t>
      </w:r>
      <w:r w:rsidRPr="002B0501">
        <w:t> г. № </w:t>
      </w:r>
      <w:r w:rsidR="002B0501" w:rsidRPr="002B0501">
        <w:t>41</w:t>
      </w:r>
      <w:r w:rsidRPr="002B0501">
        <w:t>, от 2</w:t>
      </w:r>
      <w:r w:rsidR="002B0501" w:rsidRPr="002B0501">
        <w:t>7</w:t>
      </w:r>
      <w:r w:rsidRPr="002B0501">
        <w:t>.09.201</w:t>
      </w:r>
      <w:r w:rsidR="002B0501" w:rsidRPr="002B0501">
        <w:t>9</w:t>
      </w:r>
      <w:r w:rsidRPr="002B0501">
        <w:t xml:space="preserve"> № </w:t>
      </w:r>
      <w:r w:rsidR="002B0501" w:rsidRPr="002B0501">
        <w:t>4</w:t>
      </w:r>
      <w:r w:rsidRPr="002B0501">
        <w:t>9, от 31.10.201</w:t>
      </w:r>
      <w:r w:rsidR="002B0501" w:rsidRPr="002B0501">
        <w:t>9</w:t>
      </w:r>
      <w:r w:rsidRPr="002B0501">
        <w:t xml:space="preserve"> № </w:t>
      </w:r>
      <w:r w:rsidR="002B0501" w:rsidRPr="002B0501">
        <w:t>53</w:t>
      </w:r>
      <w:r w:rsidRPr="002B0501">
        <w:t xml:space="preserve">, от </w:t>
      </w:r>
      <w:r w:rsidR="002B0501" w:rsidRPr="002B0501">
        <w:t>18</w:t>
      </w:r>
      <w:r w:rsidRPr="002B0501">
        <w:t>.11.201</w:t>
      </w:r>
      <w:r w:rsidR="002B0501" w:rsidRPr="002B0501">
        <w:t>9</w:t>
      </w:r>
      <w:r w:rsidRPr="002B0501">
        <w:t xml:space="preserve"> № </w:t>
      </w:r>
      <w:r w:rsidR="002B0501" w:rsidRPr="002B0501">
        <w:t>64</w:t>
      </w:r>
      <w:r w:rsidRPr="002B0501">
        <w:t xml:space="preserve">, от </w:t>
      </w:r>
      <w:r w:rsidR="002B0501" w:rsidRPr="002B0501">
        <w:t>03</w:t>
      </w:r>
      <w:r w:rsidRPr="002B0501">
        <w:t>.12.201</w:t>
      </w:r>
      <w:r w:rsidR="002B0501" w:rsidRPr="002B0501">
        <w:t>9</w:t>
      </w:r>
      <w:r w:rsidRPr="002B0501">
        <w:t xml:space="preserve"> № </w:t>
      </w:r>
      <w:r w:rsidR="002B0501" w:rsidRPr="002B0501">
        <w:t>66</w:t>
      </w:r>
      <w:r w:rsidRPr="002B0501">
        <w:t xml:space="preserve"> в результате которых:</w:t>
      </w:r>
      <w:proofErr w:type="gramEnd"/>
    </w:p>
    <w:p w:rsidR="000E39D8" w:rsidRPr="003F32FD" w:rsidRDefault="000E39D8" w:rsidP="000E39D8">
      <w:pPr>
        <w:pStyle w:val="a3"/>
        <w:tabs>
          <w:tab w:val="clear" w:pos="1680"/>
          <w:tab w:val="left" w:pos="360"/>
        </w:tabs>
        <w:ind w:firstLine="539"/>
        <w:jc w:val="both"/>
      </w:pPr>
      <w:r w:rsidRPr="003F32FD">
        <w:t xml:space="preserve">1) доходная часть бюджета была увеличена на </w:t>
      </w:r>
      <w:r w:rsidR="00DB0F5D">
        <w:t>8803,2</w:t>
      </w:r>
      <w:r>
        <w:t xml:space="preserve"> </w:t>
      </w:r>
      <w:r w:rsidRPr="003F32FD">
        <w:t> тыс. руб.</w:t>
      </w:r>
      <w:r w:rsidRPr="0018408F">
        <w:rPr>
          <w:color w:val="FF0000"/>
        </w:rPr>
        <w:t xml:space="preserve"> </w:t>
      </w:r>
      <w:r w:rsidRPr="003F32FD">
        <w:t xml:space="preserve">(с </w:t>
      </w:r>
      <w:r w:rsidR="00DB0F5D">
        <w:t>15127,9</w:t>
      </w:r>
      <w:r w:rsidRPr="003F32FD">
        <w:t xml:space="preserve"> до </w:t>
      </w:r>
      <w:r w:rsidR="00DB0F5D">
        <w:t>23931,1</w:t>
      </w:r>
      <w:r w:rsidRPr="003F32FD">
        <w:t> тыс. руб.), в том числе:</w:t>
      </w:r>
    </w:p>
    <w:p w:rsidR="000E39D8" w:rsidRPr="00983AAF" w:rsidRDefault="000E39D8" w:rsidP="000E39D8">
      <w:pPr>
        <w:pStyle w:val="a3"/>
        <w:numPr>
          <w:ilvl w:val="0"/>
          <w:numId w:val="2"/>
        </w:numPr>
        <w:tabs>
          <w:tab w:val="clear" w:pos="1680"/>
          <w:tab w:val="left" w:pos="360"/>
          <w:tab w:val="left" w:pos="720"/>
          <w:tab w:val="left" w:pos="1260"/>
          <w:tab w:val="left" w:pos="1620"/>
        </w:tabs>
        <w:ind w:left="0" w:firstLine="539"/>
        <w:jc w:val="both"/>
      </w:pPr>
      <w:r w:rsidRPr="00983AAF">
        <w:t xml:space="preserve">налоговые доходы увеличены на </w:t>
      </w:r>
      <w:r w:rsidR="00DB0F5D">
        <w:t>1440,2</w:t>
      </w:r>
      <w:r>
        <w:t xml:space="preserve"> </w:t>
      </w:r>
      <w:r w:rsidRPr="00983AAF">
        <w:t xml:space="preserve">тыс. руб. (с </w:t>
      </w:r>
      <w:r w:rsidR="00DB0F5D">
        <w:t>7248,9</w:t>
      </w:r>
      <w:r w:rsidRPr="00983AAF">
        <w:t xml:space="preserve"> до </w:t>
      </w:r>
      <w:r w:rsidR="00DB0F5D">
        <w:t>8689,1</w:t>
      </w:r>
      <w:r w:rsidRPr="00983AAF">
        <w:t> тыс. руб.);</w:t>
      </w:r>
    </w:p>
    <w:p w:rsidR="000E39D8" w:rsidRPr="00983AAF" w:rsidRDefault="000E39D8" w:rsidP="000E39D8">
      <w:pPr>
        <w:pStyle w:val="a3"/>
        <w:numPr>
          <w:ilvl w:val="0"/>
          <w:numId w:val="2"/>
        </w:numPr>
        <w:tabs>
          <w:tab w:val="clear" w:pos="1680"/>
          <w:tab w:val="left" w:pos="720"/>
          <w:tab w:val="left" w:pos="1260"/>
          <w:tab w:val="left" w:pos="1620"/>
        </w:tabs>
        <w:ind w:left="0" w:firstLine="539"/>
        <w:jc w:val="both"/>
      </w:pPr>
      <w:r w:rsidRPr="00983AAF">
        <w:t xml:space="preserve">неналоговые доходы </w:t>
      </w:r>
      <w:r w:rsidR="00DB0F5D">
        <w:t>увеличены</w:t>
      </w:r>
      <w:r w:rsidRPr="00983AAF">
        <w:t xml:space="preserve"> на </w:t>
      </w:r>
      <w:r w:rsidR="00DB0F5D">
        <w:t>173,7</w:t>
      </w:r>
      <w:r w:rsidRPr="00983AAF">
        <w:t xml:space="preserve"> тыс. руб. (с </w:t>
      </w:r>
      <w:r w:rsidR="00DB0F5D">
        <w:t>331,2</w:t>
      </w:r>
      <w:r w:rsidRPr="00983AAF">
        <w:t xml:space="preserve"> до </w:t>
      </w:r>
      <w:r w:rsidR="00DB0F5D">
        <w:t>504,9</w:t>
      </w:r>
      <w:r w:rsidRPr="00983AAF">
        <w:t> тыс. руб.);</w:t>
      </w:r>
    </w:p>
    <w:p w:rsidR="000E39D8" w:rsidRPr="00983AAF" w:rsidRDefault="000E39D8" w:rsidP="000E39D8">
      <w:pPr>
        <w:pStyle w:val="a3"/>
        <w:numPr>
          <w:ilvl w:val="0"/>
          <w:numId w:val="2"/>
        </w:numPr>
        <w:tabs>
          <w:tab w:val="clear" w:pos="1680"/>
          <w:tab w:val="left" w:pos="360"/>
          <w:tab w:val="left" w:pos="720"/>
        </w:tabs>
        <w:ind w:left="0" w:firstLine="539"/>
        <w:jc w:val="both"/>
      </w:pPr>
      <w:r w:rsidRPr="00983AAF">
        <w:t xml:space="preserve">безвозмездные поступления </w:t>
      </w:r>
      <w:r>
        <w:t>увеличены</w:t>
      </w:r>
      <w:r w:rsidRPr="00983AAF">
        <w:t xml:space="preserve"> на </w:t>
      </w:r>
      <w:r w:rsidR="00DB0F5D">
        <w:t>7189,3</w:t>
      </w:r>
      <w:r w:rsidRPr="00EF7307">
        <w:t xml:space="preserve"> тыс</w:t>
      </w:r>
      <w:r w:rsidRPr="00983AAF">
        <w:t xml:space="preserve">. руб. (с </w:t>
      </w:r>
      <w:r w:rsidR="00DB0F5D">
        <w:t>7547,8</w:t>
      </w:r>
      <w:r w:rsidRPr="00983AAF">
        <w:t xml:space="preserve"> до </w:t>
      </w:r>
      <w:r w:rsidR="00DB0F5D">
        <w:t>14737,1</w:t>
      </w:r>
      <w:r w:rsidRPr="00EF7307">
        <w:t> тыс. руб.);</w:t>
      </w:r>
    </w:p>
    <w:p w:rsidR="000E39D8" w:rsidRPr="00C74921" w:rsidRDefault="000E39D8" w:rsidP="000E39D8">
      <w:pPr>
        <w:pStyle w:val="a3"/>
        <w:tabs>
          <w:tab w:val="clear" w:pos="1680"/>
          <w:tab w:val="left" w:pos="360"/>
        </w:tabs>
        <w:ind w:firstLine="539"/>
        <w:jc w:val="both"/>
      </w:pPr>
      <w:r w:rsidRPr="00C74921">
        <w:t xml:space="preserve">2) расходная часть была увеличена на </w:t>
      </w:r>
      <w:r w:rsidR="00DB0F5D">
        <w:t>10339,2</w:t>
      </w:r>
      <w:r w:rsidRPr="00C74921">
        <w:t xml:space="preserve"> тыс</w:t>
      </w:r>
      <w:proofErr w:type="gramStart"/>
      <w:r w:rsidRPr="00C74921">
        <w:t>.р</w:t>
      </w:r>
      <w:proofErr w:type="gramEnd"/>
      <w:r w:rsidRPr="00C74921">
        <w:t xml:space="preserve">уб. (с </w:t>
      </w:r>
      <w:r w:rsidR="00DB0F5D">
        <w:t>15127,9</w:t>
      </w:r>
      <w:r w:rsidRPr="00C74921">
        <w:t xml:space="preserve"> тыс. руб. до </w:t>
      </w:r>
      <w:r w:rsidR="00DB0F5D">
        <w:t>25467,1</w:t>
      </w:r>
      <w:r w:rsidRPr="00C74921">
        <w:t xml:space="preserve"> тыс. руб.)</w:t>
      </w:r>
    </w:p>
    <w:p w:rsidR="000E39D8" w:rsidRDefault="000E39D8" w:rsidP="000E39D8">
      <w:pPr>
        <w:pStyle w:val="a3"/>
        <w:tabs>
          <w:tab w:val="clear" w:pos="1680"/>
          <w:tab w:val="left" w:pos="360"/>
          <w:tab w:val="num" w:pos="582"/>
        </w:tabs>
        <w:ind w:firstLine="539"/>
        <w:jc w:val="both"/>
        <w:rPr>
          <w:rFonts w:eastAsia="Lucida Sans Unicode"/>
          <w:b/>
          <w:color w:val="FF0000"/>
          <w:kern w:val="1"/>
          <w:szCs w:val="28"/>
        </w:rPr>
      </w:pPr>
      <w:r>
        <w:t>Б</w:t>
      </w:r>
      <w:r w:rsidRPr="00C74921">
        <w:t>юджет городского поселения на 201</w:t>
      </w:r>
      <w:r w:rsidR="00DB0F5D">
        <w:t>9</w:t>
      </w:r>
      <w:r w:rsidRPr="00C74921">
        <w:t xml:space="preserve"> год утвержден </w:t>
      </w:r>
      <w:proofErr w:type="gramStart"/>
      <w:r w:rsidRPr="00C74921">
        <w:t>с</w:t>
      </w:r>
      <w:proofErr w:type="gramEnd"/>
      <w:r w:rsidRPr="00C74921">
        <w:t xml:space="preserve"> </w:t>
      </w:r>
      <w:r>
        <w:t>сбалансированным</w:t>
      </w:r>
      <w:r w:rsidRPr="0063073A">
        <w:rPr>
          <w:color w:val="FF0000"/>
        </w:rPr>
        <w:t>.</w:t>
      </w:r>
    </w:p>
    <w:p w:rsidR="000E39D8" w:rsidRPr="00A86B05" w:rsidRDefault="000E39D8" w:rsidP="000E39D8">
      <w:pPr>
        <w:pStyle w:val="a3"/>
        <w:tabs>
          <w:tab w:val="clear" w:pos="1680"/>
          <w:tab w:val="left" w:pos="360"/>
        </w:tabs>
        <w:ind w:firstLine="540"/>
        <w:jc w:val="center"/>
        <w:rPr>
          <w:rFonts w:eastAsia="Lucida Sans Unicode"/>
          <w:b/>
          <w:kern w:val="1"/>
          <w:szCs w:val="28"/>
        </w:rPr>
      </w:pPr>
      <w:r w:rsidRPr="00A86B05">
        <w:rPr>
          <w:rFonts w:eastAsia="Lucida Sans Unicode"/>
          <w:b/>
          <w:kern w:val="1"/>
          <w:szCs w:val="28"/>
        </w:rPr>
        <w:t>Проверка и анализ выполнения плановых показателей годового отчета об исполнении бюджета за 201</w:t>
      </w:r>
      <w:r w:rsidR="00DB0F5D">
        <w:rPr>
          <w:rFonts w:eastAsia="Lucida Sans Unicode"/>
          <w:b/>
          <w:kern w:val="1"/>
          <w:szCs w:val="28"/>
        </w:rPr>
        <w:t>9</w:t>
      </w:r>
      <w:r w:rsidRPr="00A86B05">
        <w:rPr>
          <w:rFonts w:eastAsia="Lucida Sans Unicode"/>
          <w:b/>
          <w:kern w:val="1"/>
          <w:szCs w:val="28"/>
        </w:rPr>
        <w:t xml:space="preserve"> год по доходам</w:t>
      </w:r>
    </w:p>
    <w:p w:rsidR="000E39D8" w:rsidRPr="0039518B" w:rsidRDefault="000E39D8" w:rsidP="000E39D8">
      <w:pPr>
        <w:widowControl w:val="0"/>
        <w:suppressAutoHyphens/>
        <w:autoSpaceDE w:val="0"/>
        <w:autoSpaceDN w:val="0"/>
        <w:adjustRightInd w:val="0"/>
        <w:ind w:firstLine="567"/>
        <w:jc w:val="both"/>
        <w:outlineLvl w:val="0"/>
        <w:rPr>
          <w:rFonts w:eastAsia="Lucida Sans Unicode"/>
          <w:kern w:val="1"/>
          <w:szCs w:val="28"/>
        </w:rPr>
      </w:pPr>
      <w:r w:rsidRPr="0039518B">
        <w:rPr>
          <w:rFonts w:eastAsia="Lucida Sans Unicode"/>
          <w:kern w:val="1"/>
          <w:szCs w:val="28"/>
        </w:rPr>
        <w:t>В соответствии с отчетом об исполнении консолидированного бюджета Колобовского городского поселения (ф. 0503317) исполнение бюджета за 201</w:t>
      </w:r>
      <w:r w:rsidR="00C2020B">
        <w:rPr>
          <w:rFonts w:eastAsia="Lucida Sans Unicode"/>
          <w:kern w:val="1"/>
          <w:szCs w:val="28"/>
        </w:rPr>
        <w:t>9</w:t>
      </w:r>
      <w:r w:rsidRPr="0039518B">
        <w:rPr>
          <w:rFonts w:eastAsia="Lucida Sans Unicode"/>
          <w:kern w:val="1"/>
          <w:szCs w:val="28"/>
        </w:rPr>
        <w:t xml:space="preserve"> год по доходам составило </w:t>
      </w:r>
      <w:r w:rsidR="003C3293">
        <w:rPr>
          <w:rFonts w:eastAsia="Lucida Sans Unicode"/>
          <w:kern w:val="1"/>
          <w:szCs w:val="28"/>
        </w:rPr>
        <w:t>24035,0</w:t>
      </w:r>
      <w:r>
        <w:rPr>
          <w:rFonts w:eastAsia="Lucida Sans Unicode"/>
          <w:kern w:val="1"/>
          <w:szCs w:val="28"/>
        </w:rPr>
        <w:t xml:space="preserve"> </w:t>
      </w:r>
      <w:r w:rsidRPr="0039518B">
        <w:rPr>
          <w:rFonts w:eastAsia="Lucida Sans Unicode"/>
          <w:kern w:val="1"/>
          <w:szCs w:val="28"/>
        </w:rPr>
        <w:t xml:space="preserve"> тыс. руб. при плановых назначениях в последней редакции решения в сумме </w:t>
      </w:r>
      <w:r w:rsidR="003C3293">
        <w:rPr>
          <w:rFonts w:eastAsia="Lucida Sans Unicode"/>
          <w:kern w:val="1"/>
          <w:szCs w:val="28"/>
        </w:rPr>
        <w:t>23931,1</w:t>
      </w:r>
      <w:r w:rsidRPr="0039518B">
        <w:rPr>
          <w:rFonts w:eastAsia="Lucida Sans Unicode"/>
          <w:kern w:val="1"/>
          <w:szCs w:val="28"/>
        </w:rPr>
        <w:t xml:space="preserve"> тыс. руб. Бюджет Колобовского городского поселения по доходам выполнен на </w:t>
      </w:r>
      <w:r w:rsidR="003C3293">
        <w:rPr>
          <w:rFonts w:eastAsia="Lucida Sans Unicode"/>
          <w:kern w:val="1"/>
          <w:szCs w:val="28"/>
        </w:rPr>
        <w:t>100,4</w:t>
      </w:r>
      <w:r w:rsidRPr="0039518B">
        <w:rPr>
          <w:rFonts w:eastAsia="Lucida Sans Unicode"/>
          <w:kern w:val="1"/>
          <w:szCs w:val="28"/>
        </w:rPr>
        <w:t>%.</w:t>
      </w:r>
    </w:p>
    <w:p w:rsidR="000E39D8" w:rsidRPr="0039518B" w:rsidRDefault="000E39D8" w:rsidP="000E39D8">
      <w:pPr>
        <w:widowControl w:val="0"/>
        <w:suppressAutoHyphens/>
        <w:autoSpaceDE w:val="0"/>
        <w:autoSpaceDN w:val="0"/>
        <w:adjustRightInd w:val="0"/>
        <w:ind w:firstLine="567"/>
        <w:jc w:val="both"/>
        <w:outlineLvl w:val="0"/>
        <w:rPr>
          <w:rFonts w:eastAsia="Lucida Sans Unicode"/>
          <w:kern w:val="1"/>
          <w:szCs w:val="28"/>
        </w:rPr>
      </w:pPr>
      <w:r w:rsidRPr="0039518B">
        <w:rPr>
          <w:rFonts w:eastAsia="Lucida Sans Unicode"/>
          <w:kern w:val="1"/>
          <w:szCs w:val="28"/>
        </w:rPr>
        <w:t xml:space="preserve">Фактическое поступление доходов </w:t>
      </w:r>
      <w:r>
        <w:rPr>
          <w:rFonts w:eastAsia="Lucida Sans Unicode"/>
          <w:kern w:val="1"/>
          <w:szCs w:val="28"/>
        </w:rPr>
        <w:t>больше</w:t>
      </w:r>
      <w:r w:rsidRPr="0039518B">
        <w:rPr>
          <w:rFonts w:eastAsia="Lucida Sans Unicode"/>
          <w:kern w:val="1"/>
          <w:szCs w:val="28"/>
        </w:rPr>
        <w:t xml:space="preserve"> показател</w:t>
      </w:r>
      <w:r>
        <w:rPr>
          <w:rFonts w:eastAsia="Lucida Sans Unicode"/>
          <w:kern w:val="1"/>
          <w:szCs w:val="28"/>
        </w:rPr>
        <w:t>ей</w:t>
      </w:r>
      <w:r w:rsidRPr="0039518B">
        <w:rPr>
          <w:rFonts w:eastAsia="Lucida Sans Unicode"/>
          <w:kern w:val="1"/>
          <w:szCs w:val="28"/>
        </w:rPr>
        <w:t>, утвержденны</w:t>
      </w:r>
      <w:r>
        <w:rPr>
          <w:rFonts w:eastAsia="Lucida Sans Unicode"/>
          <w:kern w:val="1"/>
          <w:szCs w:val="28"/>
        </w:rPr>
        <w:t>х</w:t>
      </w:r>
      <w:r w:rsidRPr="0039518B">
        <w:rPr>
          <w:rFonts w:eastAsia="Lucida Sans Unicode"/>
          <w:kern w:val="1"/>
          <w:szCs w:val="28"/>
        </w:rPr>
        <w:t xml:space="preserve"> решением Совета Колобовского городского поселения от </w:t>
      </w:r>
      <w:r w:rsidR="00602EFA" w:rsidRPr="00602EFA">
        <w:rPr>
          <w:rFonts w:eastAsia="Lucida Sans Unicode"/>
          <w:kern w:val="1"/>
          <w:szCs w:val="28"/>
        </w:rPr>
        <w:t>21</w:t>
      </w:r>
      <w:r w:rsidRPr="00602EFA">
        <w:rPr>
          <w:rFonts w:eastAsia="Lucida Sans Unicode"/>
          <w:kern w:val="1"/>
          <w:szCs w:val="28"/>
        </w:rPr>
        <w:t>.12.201</w:t>
      </w:r>
      <w:r w:rsidR="00602EFA" w:rsidRPr="00602EFA">
        <w:rPr>
          <w:rFonts w:eastAsia="Lucida Sans Unicode"/>
          <w:kern w:val="1"/>
          <w:szCs w:val="28"/>
        </w:rPr>
        <w:t>8</w:t>
      </w:r>
      <w:r w:rsidRPr="00602EFA">
        <w:rPr>
          <w:rFonts w:eastAsia="Lucida Sans Unicode"/>
          <w:kern w:val="1"/>
          <w:szCs w:val="28"/>
        </w:rPr>
        <w:t>г. № 56</w:t>
      </w:r>
      <w:r w:rsidRPr="0039518B">
        <w:rPr>
          <w:rFonts w:eastAsia="Lucida Sans Unicode"/>
          <w:kern w:val="1"/>
          <w:szCs w:val="28"/>
        </w:rPr>
        <w:t xml:space="preserve">, на </w:t>
      </w:r>
      <w:r w:rsidR="00602EFA">
        <w:rPr>
          <w:rFonts w:eastAsia="Lucida Sans Unicode"/>
          <w:kern w:val="1"/>
          <w:szCs w:val="28"/>
        </w:rPr>
        <w:t>103,9</w:t>
      </w:r>
      <w:r w:rsidRPr="0039518B">
        <w:rPr>
          <w:rFonts w:eastAsia="Lucida Sans Unicode"/>
          <w:kern w:val="1"/>
          <w:szCs w:val="28"/>
        </w:rPr>
        <w:t> тыс. руб.</w:t>
      </w:r>
    </w:p>
    <w:p w:rsidR="000E39D8" w:rsidRPr="0039518B" w:rsidRDefault="000E39D8" w:rsidP="000E39D8">
      <w:pPr>
        <w:widowControl w:val="0"/>
        <w:suppressAutoHyphens/>
        <w:autoSpaceDE w:val="0"/>
        <w:autoSpaceDN w:val="0"/>
        <w:adjustRightInd w:val="0"/>
        <w:ind w:firstLine="567"/>
        <w:jc w:val="both"/>
        <w:outlineLvl w:val="0"/>
        <w:rPr>
          <w:rFonts w:eastAsia="Lucida Sans Unicode"/>
          <w:kern w:val="1"/>
          <w:szCs w:val="28"/>
        </w:rPr>
      </w:pPr>
      <w:r w:rsidRPr="0039518B">
        <w:rPr>
          <w:rFonts w:eastAsia="Lucida Sans Unicode"/>
          <w:kern w:val="1"/>
          <w:szCs w:val="28"/>
        </w:rPr>
        <w:t>Анализ исполнения бюджета Колобовского городского поселения за 201</w:t>
      </w:r>
      <w:r w:rsidR="00602EFA">
        <w:rPr>
          <w:rFonts w:eastAsia="Lucida Sans Unicode"/>
          <w:kern w:val="1"/>
          <w:szCs w:val="28"/>
        </w:rPr>
        <w:t>9</w:t>
      </w:r>
      <w:r>
        <w:rPr>
          <w:rFonts w:eastAsia="Lucida Sans Unicode"/>
          <w:kern w:val="1"/>
          <w:szCs w:val="28"/>
        </w:rPr>
        <w:t xml:space="preserve"> </w:t>
      </w:r>
      <w:r w:rsidRPr="0039518B">
        <w:rPr>
          <w:rFonts w:eastAsia="Lucida Sans Unicode"/>
          <w:kern w:val="1"/>
          <w:szCs w:val="28"/>
        </w:rPr>
        <w:t>год по доходам представлен в таблице 1.</w:t>
      </w:r>
    </w:p>
    <w:p w:rsidR="000E39D8" w:rsidRPr="00DC2698" w:rsidRDefault="000E39D8" w:rsidP="000E39D8">
      <w:pPr>
        <w:widowControl w:val="0"/>
        <w:suppressAutoHyphens/>
        <w:autoSpaceDE w:val="0"/>
        <w:autoSpaceDN w:val="0"/>
        <w:adjustRightInd w:val="0"/>
        <w:ind w:firstLine="567"/>
        <w:jc w:val="both"/>
        <w:outlineLvl w:val="0"/>
        <w:rPr>
          <w:rFonts w:eastAsia="Lucida Sans Unicode"/>
          <w:kern w:val="1"/>
          <w:szCs w:val="28"/>
        </w:rPr>
      </w:pPr>
      <w:proofErr w:type="gramStart"/>
      <w:r w:rsidRPr="00DC2698">
        <w:rPr>
          <w:rFonts w:eastAsia="Lucida Sans Unicode"/>
          <w:kern w:val="1"/>
          <w:szCs w:val="28"/>
        </w:rPr>
        <w:t>В целом в 201</w:t>
      </w:r>
      <w:r w:rsidR="00602EFA">
        <w:rPr>
          <w:rFonts w:eastAsia="Lucida Sans Unicode"/>
          <w:kern w:val="1"/>
          <w:szCs w:val="28"/>
        </w:rPr>
        <w:t>9</w:t>
      </w:r>
      <w:r w:rsidRPr="00DC2698">
        <w:rPr>
          <w:rFonts w:eastAsia="Lucida Sans Unicode"/>
          <w:kern w:val="1"/>
          <w:szCs w:val="28"/>
        </w:rPr>
        <w:t xml:space="preserve">году объем поступлений доходов бюджета городского поселения </w:t>
      </w:r>
      <w:r w:rsidR="00602EFA">
        <w:rPr>
          <w:rFonts w:eastAsia="Lucida Sans Unicode"/>
          <w:kern w:val="1"/>
          <w:szCs w:val="28"/>
        </w:rPr>
        <w:t>увеличен</w:t>
      </w:r>
      <w:r w:rsidRPr="00DC2698">
        <w:rPr>
          <w:rFonts w:eastAsia="Lucida Sans Unicode"/>
          <w:kern w:val="1"/>
          <w:szCs w:val="28"/>
        </w:rPr>
        <w:t xml:space="preserve"> по сравнению с 201</w:t>
      </w:r>
      <w:r w:rsidR="00602EFA">
        <w:rPr>
          <w:rFonts w:eastAsia="Lucida Sans Unicode"/>
          <w:kern w:val="1"/>
          <w:szCs w:val="28"/>
        </w:rPr>
        <w:t xml:space="preserve">8 </w:t>
      </w:r>
      <w:r w:rsidRPr="00DC2698">
        <w:rPr>
          <w:rFonts w:eastAsia="Lucida Sans Unicode"/>
          <w:kern w:val="1"/>
          <w:szCs w:val="28"/>
        </w:rPr>
        <w:t xml:space="preserve">годом на </w:t>
      </w:r>
      <w:r w:rsidR="00602EFA">
        <w:rPr>
          <w:rFonts w:eastAsia="Lucida Sans Unicode"/>
          <w:kern w:val="1"/>
          <w:szCs w:val="28"/>
        </w:rPr>
        <w:t>6253,8</w:t>
      </w:r>
      <w:r w:rsidRPr="00DC2698">
        <w:rPr>
          <w:rFonts w:eastAsia="Lucida Sans Unicode"/>
          <w:kern w:val="1"/>
          <w:szCs w:val="28"/>
        </w:rPr>
        <w:t xml:space="preserve"> тыс. руб. или на </w:t>
      </w:r>
      <w:r w:rsidR="00602EFA">
        <w:rPr>
          <w:rFonts w:eastAsia="Lucida Sans Unicode"/>
          <w:kern w:val="1"/>
          <w:szCs w:val="28"/>
        </w:rPr>
        <w:t>35,2</w:t>
      </w:r>
      <w:r w:rsidRPr="00DC2698">
        <w:rPr>
          <w:rFonts w:eastAsia="Lucida Sans Unicode"/>
          <w:kern w:val="1"/>
          <w:szCs w:val="28"/>
        </w:rPr>
        <w:t xml:space="preserve"> %, в том числе налоговые и неналоговые доходы увеличились на </w:t>
      </w:r>
      <w:r w:rsidR="00602EFA">
        <w:rPr>
          <w:rFonts w:eastAsia="Lucida Sans Unicode"/>
          <w:kern w:val="1"/>
          <w:szCs w:val="28"/>
        </w:rPr>
        <w:t>491,1</w:t>
      </w:r>
      <w:r w:rsidRPr="00DC2698">
        <w:rPr>
          <w:rFonts w:eastAsia="Lucida Sans Unicode"/>
          <w:kern w:val="1"/>
          <w:szCs w:val="28"/>
        </w:rPr>
        <w:t xml:space="preserve"> тыс. руб. или на </w:t>
      </w:r>
      <w:r w:rsidR="00602EFA">
        <w:rPr>
          <w:rFonts w:eastAsia="Lucida Sans Unicode"/>
          <w:kern w:val="1"/>
          <w:szCs w:val="28"/>
        </w:rPr>
        <w:t>5,4</w:t>
      </w:r>
      <w:r w:rsidRPr="00DC2698">
        <w:rPr>
          <w:rFonts w:eastAsia="Lucida Sans Unicode"/>
          <w:kern w:val="1"/>
          <w:szCs w:val="28"/>
        </w:rPr>
        <w:t xml:space="preserve"> %, средства финансовой помощи поступили в </w:t>
      </w:r>
      <w:r w:rsidR="00602EFA">
        <w:rPr>
          <w:rFonts w:eastAsia="Lucida Sans Unicode"/>
          <w:kern w:val="1"/>
          <w:szCs w:val="28"/>
        </w:rPr>
        <w:t xml:space="preserve"> большем </w:t>
      </w:r>
      <w:r w:rsidRPr="00DC2698">
        <w:rPr>
          <w:rFonts w:eastAsia="Lucida Sans Unicode"/>
          <w:kern w:val="1"/>
          <w:szCs w:val="28"/>
        </w:rPr>
        <w:t xml:space="preserve">объеме  на </w:t>
      </w:r>
      <w:r w:rsidR="00602EFA">
        <w:rPr>
          <w:rFonts w:eastAsia="Lucida Sans Unicode"/>
          <w:kern w:val="1"/>
          <w:szCs w:val="28"/>
        </w:rPr>
        <w:t>5762,7</w:t>
      </w:r>
      <w:r w:rsidRPr="00DC2698">
        <w:rPr>
          <w:rFonts w:eastAsia="Lucida Sans Unicode"/>
          <w:kern w:val="1"/>
          <w:szCs w:val="28"/>
        </w:rPr>
        <w:t xml:space="preserve"> тыс. руб. или на </w:t>
      </w:r>
      <w:r w:rsidR="00602EFA">
        <w:rPr>
          <w:rFonts w:eastAsia="Lucida Sans Unicode"/>
          <w:kern w:val="1"/>
          <w:szCs w:val="28"/>
        </w:rPr>
        <w:t>66</w:t>
      </w:r>
      <w:r w:rsidRPr="00DC2698">
        <w:rPr>
          <w:rFonts w:eastAsia="Lucida Sans Unicode"/>
          <w:kern w:val="1"/>
          <w:szCs w:val="28"/>
        </w:rPr>
        <w:t> %.</w:t>
      </w:r>
      <w:proofErr w:type="gramEnd"/>
    </w:p>
    <w:p w:rsidR="000E39D8" w:rsidRDefault="000E39D8">
      <w:pPr>
        <w:sectPr w:rsidR="000E39D8" w:rsidSect="005D79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E39D8" w:rsidRDefault="000E39D8" w:rsidP="000E39D8">
      <w:pPr>
        <w:autoSpaceDE w:val="0"/>
        <w:ind w:firstLine="567"/>
        <w:jc w:val="right"/>
      </w:pPr>
      <w:r>
        <w:lastRenderedPageBreak/>
        <w:t>Таблица 1</w:t>
      </w:r>
    </w:p>
    <w:p w:rsidR="000E39D8" w:rsidRDefault="000E39D8" w:rsidP="000E39D8">
      <w:pPr>
        <w:autoSpaceDE w:val="0"/>
        <w:ind w:firstLine="567"/>
        <w:jc w:val="center"/>
        <w:rPr>
          <w:b/>
        </w:rPr>
      </w:pPr>
      <w:r>
        <w:rPr>
          <w:b/>
        </w:rPr>
        <w:t>Анализ исполнения доходной части бюджета Колобовского городского поселения за 201</w:t>
      </w:r>
      <w:r w:rsidR="00602EFA">
        <w:rPr>
          <w:b/>
        </w:rPr>
        <w:t>9</w:t>
      </w:r>
      <w:r>
        <w:rPr>
          <w:b/>
        </w:rPr>
        <w:t>год</w:t>
      </w:r>
    </w:p>
    <w:tbl>
      <w:tblPr>
        <w:tblW w:w="15745" w:type="dxa"/>
        <w:tblInd w:w="-323" w:type="dxa"/>
        <w:tblLayout w:type="fixed"/>
        <w:tblLook w:val="0000"/>
      </w:tblPr>
      <w:tblGrid>
        <w:gridCol w:w="3261"/>
        <w:gridCol w:w="2552"/>
        <w:gridCol w:w="1580"/>
        <w:gridCol w:w="1347"/>
        <w:gridCol w:w="1325"/>
        <w:gridCol w:w="1341"/>
        <w:gridCol w:w="1778"/>
        <w:gridCol w:w="1276"/>
        <w:gridCol w:w="1285"/>
      </w:tblGrid>
      <w:tr w:rsidR="000E39D8" w:rsidTr="00B168C7">
        <w:trPr>
          <w:trHeight w:val="210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D4E94" w:rsidRDefault="000E39D8" w:rsidP="00B168C7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ED4E94">
              <w:rPr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D4E94" w:rsidRDefault="000E39D8" w:rsidP="00B168C7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ED4E94">
              <w:rPr>
                <w:b/>
                <w:bCs/>
                <w:sz w:val="18"/>
                <w:szCs w:val="18"/>
              </w:rPr>
              <w:t>Код дохода по КД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D4E94" w:rsidRDefault="000E39D8" w:rsidP="00B168C7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ED4E94">
              <w:rPr>
                <w:b/>
                <w:bCs/>
                <w:sz w:val="18"/>
                <w:szCs w:val="18"/>
              </w:rPr>
              <w:t>Утвержденные плановые назначения в последней редакции решения, тыс. руб.</w:t>
            </w:r>
          </w:p>
        </w:tc>
        <w:tc>
          <w:tcPr>
            <w:tcW w:w="57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D4E94" w:rsidRDefault="000E39D8" w:rsidP="00640DBE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ED4E94">
              <w:rPr>
                <w:b/>
                <w:bCs/>
                <w:sz w:val="18"/>
                <w:szCs w:val="18"/>
              </w:rPr>
              <w:t xml:space="preserve"> 201</w:t>
            </w:r>
            <w:r w:rsidR="00640DBE">
              <w:rPr>
                <w:b/>
                <w:bCs/>
                <w:sz w:val="18"/>
                <w:szCs w:val="18"/>
              </w:rPr>
              <w:t>9</w:t>
            </w:r>
            <w:r w:rsidRPr="00ED4E94">
              <w:rPr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D4E94" w:rsidRDefault="000E39D8" w:rsidP="00640DBE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ED4E94">
              <w:rPr>
                <w:b/>
                <w:bCs/>
                <w:sz w:val="18"/>
                <w:szCs w:val="18"/>
              </w:rPr>
              <w:t>Исполнено за  201</w:t>
            </w:r>
            <w:r w:rsidR="00640DBE">
              <w:rPr>
                <w:b/>
                <w:bCs/>
                <w:sz w:val="18"/>
                <w:szCs w:val="18"/>
              </w:rPr>
              <w:t>8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ED4E94">
              <w:rPr>
                <w:b/>
                <w:bCs/>
                <w:sz w:val="18"/>
                <w:szCs w:val="18"/>
              </w:rPr>
              <w:t>год, тыс. руб.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39D8" w:rsidRPr="00ED4E94" w:rsidRDefault="000E39D8" w:rsidP="00B168C7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ED4E94">
              <w:rPr>
                <w:b/>
                <w:bCs/>
                <w:sz w:val="18"/>
                <w:szCs w:val="18"/>
              </w:rPr>
              <w:t>Темп роста, %</w:t>
            </w:r>
          </w:p>
        </w:tc>
      </w:tr>
      <w:tr w:rsidR="000E39D8" w:rsidTr="00B168C7">
        <w:trPr>
          <w:trHeight w:val="832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9D8" w:rsidRDefault="000E39D8" w:rsidP="00B168C7">
            <w:pPr>
              <w:snapToGrid w:val="0"/>
              <w:rPr>
                <w:b/>
                <w:bCs/>
                <w:sz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9D8" w:rsidRDefault="000E39D8" w:rsidP="00B168C7">
            <w:pPr>
              <w:snapToGrid w:val="0"/>
              <w:rPr>
                <w:b/>
                <w:bCs/>
                <w:sz w:val="20"/>
              </w:rPr>
            </w:pPr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9D8" w:rsidRDefault="000E39D8" w:rsidP="00B168C7">
            <w:pPr>
              <w:snapToGrid w:val="0"/>
              <w:rPr>
                <w:b/>
                <w:bCs/>
                <w:sz w:val="20"/>
              </w:rPr>
            </w:pP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D4E94" w:rsidRDefault="000E39D8" w:rsidP="00B168C7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ED4E94">
              <w:rPr>
                <w:b/>
                <w:bCs/>
                <w:sz w:val="18"/>
                <w:szCs w:val="18"/>
              </w:rPr>
              <w:t>Исполнено, тыс. руб.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D4E94" w:rsidRDefault="000E39D8" w:rsidP="00B168C7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ED4E94">
              <w:rPr>
                <w:b/>
                <w:bCs/>
                <w:sz w:val="18"/>
                <w:szCs w:val="18"/>
              </w:rPr>
              <w:t>Отклонение от плановых назначений, тыс. руб.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D4E94" w:rsidRDefault="000E39D8" w:rsidP="00B168C7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ED4E94">
              <w:rPr>
                <w:b/>
                <w:bCs/>
                <w:sz w:val="18"/>
                <w:szCs w:val="18"/>
              </w:rPr>
              <w:t>Уровень исполнения, %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D4E94" w:rsidRDefault="000E39D8" w:rsidP="00B168C7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ED4E94">
              <w:rPr>
                <w:b/>
                <w:bCs/>
                <w:sz w:val="18"/>
                <w:szCs w:val="18"/>
              </w:rPr>
              <w:t>Удельный вес в общем объеме доходов, %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9D8" w:rsidRPr="00ED4E94" w:rsidRDefault="000E39D8" w:rsidP="00B168C7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9D8" w:rsidRDefault="000E39D8" w:rsidP="00B168C7">
            <w:pPr>
              <w:snapToGrid w:val="0"/>
              <w:rPr>
                <w:b/>
                <w:bCs/>
                <w:sz w:val="20"/>
              </w:rPr>
            </w:pPr>
          </w:p>
        </w:tc>
      </w:tr>
      <w:tr w:rsidR="000E39D8" w:rsidRPr="00E727AB" w:rsidTr="00B168C7">
        <w:trPr>
          <w:trHeight w:val="290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bottom"/>
          </w:tcPr>
          <w:p w:rsidR="000E39D8" w:rsidRPr="00E727AB" w:rsidRDefault="000E39D8" w:rsidP="00B168C7">
            <w:pPr>
              <w:snapToGrid w:val="0"/>
              <w:rPr>
                <w:sz w:val="18"/>
                <w:szCs w:val="18"/>
              </w:rPr>
            </w:pPr>
            <w:r w:rsidRPr="00E727AB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bottom"/>
          </w:tcPr>
          <w:p w:rsidR="000E39D8" w:rsidRPr="00E727AB" w:rsidRDefault="000E39D8" w:rsidP="00B168C7">
            <w:pPr>
              <w:snapToGrid w:val="0"/>
              <w:jc w:val="center"/>
              <w:rPr>
                <w:sz w:val="18"/>
                <w:szCs w:val="18"/>
              </w:rPr>
            </w:pPr>
            <w:r w:rsidRPr="00E727AB">
              <w:rPr>
                <w:sz w:val="18"/>
                <w:szCs w:val="18"/>
              </w:rPr>
              <w:t>000 1 00 00000 00 0000 000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bottom"/>
          </w:tcPr>
          <w:p w:rsidR="000E39D8" w:rsidRPr="00E727AB" w:rsidRDefault="00640DBE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9194,1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bottom"/>
          </w:tcPr>
          <w:p w:rsidR="000E39D8" w:rsidRPr="00E727AB" w:rsidRDefault="00640DBE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9541,5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bottom"/>
          </w:tcPr>
          <w:p w:rsidR="000E39D8" w:rsidRPr="00E727AB" w:rsidRDefault="00640DBE" w:rsidP="00B168C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347,4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bottom"/>
          </w:tcPr>
          <w:p w:rsidR="000E39D8" w:rsidRPr="00E727AB" w:rsidRDefault="00640DBE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103,8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bottom"/>
          </w:tcPr>
          <w:p w:rsidR="000E39D8" w:rsidRPr="00E727AB" w:rsidRDefault="00640DBE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bottom"/>
          </w:tcPr>
          <w:p w:rsidR="000E39D8" w:rsidRPr="00E727AB" w:rsidRDefault="00640DBE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9050,4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0E39D8" w:rsidRPr="00E727AB" w:rsidRDefault="00640DBE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105,4</w:t>
            </w:r>
          </w:p>
        </w:tc>
      </w:tr>
      <w:tr w:rsidR="000E39D8" w:rsidRPr="00E727AB" w:rsidTr="00B168C7">
        <w:trPr>
          <w:trHeight w:val="255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0E39D8" w:rsidP="00B168C7">
            <w:pPr>
              <w:snapToGrid w:val="0"/>
              <w:rPr>
                <w:sz w:val="18"/>
                <w:szCs w:val="18"/>
              </w:rPr>
            </w:pPr>
            <w:r w:rsidRPr="00E727AB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0E39D8" w:rsidP="00B168C7">
            <w:pPr>
              <w:snapToGrid w:val="0"/>
              <w:jc w:val="center"/>
              <w:rPr>
                <w:sz w:val="18"/>
                <w:szCs w:val="18"/>
              </w:rPr>
            </w:pPr>
            <w:r w:rsidRPr="00E727AB">
              <w:rPr>
                <w:sz w:val="18"/>
                <w:szCs w:val="18"/>
              </w:rPr>
              <w:t>000 1 01 00000 00 0000 000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640DBE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5478,6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640DBE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5733,2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640DBE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254,6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640DBE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104,6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640DBE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640DBE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5457,2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39D8" w:rsidRPr="00E727AB" w:rsidRDefault="00640DBE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105,1</w:t>
            </w:r>
          </w:p>
        </w:tc>
      </w:tr>
      <w:tr w:rsidR="000E39D8" w:rsidRPr="00E727AB" w:rsidTr="00B168C7">
        <w:trPr>
          <w:trHeight w:val="284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0E39D8" w:rsidP="00B168C7">
            <w:pPr>
              <w:snapToGrid w:val="0"/>
              <w:rPr>
                <w:sz w:val="18"/>
                <w:szCs w:val="18"/>
              </w:rPr>
            </w:pPr>
            <w:r w:rsidRPr="00E727AB">
              <w:rPr>
                <w:sz w:val="18"/>
                <w:szCs w:val="18"/>
              </w:rPr>
              <w:t>Акцизы на нефтепродукты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0E39D8" w:rsidP="00B168C7">
            <w:pPr>
              <w:snapToGrid w:val="0"/>
              <w:jc w:val="center"/>
              <w:rPr>
                <w:sz w:val="18"/>
                <w:szCs w:val="18"/>
              </w:rPr>
            </w:pPr>
            <w:r w:rsidRPr="00E727AB">
              <w:rPr>
                <w:sz w:val="18"/>
                <w:szCs w:val="18"/>
              </w:rPr>
              <w:t>000 1 03 00000 00 0000 000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640DBE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1529,0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640DBE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1522,6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640DBE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-6,4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640DBE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99,6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640DBE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640DBE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1321,8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39D8" w:rsidRPr="00E727AB" w:rsidRDefault="00640DBE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115,2</w:t>
            </w:r>
          </w:p>
        </w:tc>
      </w:tr>
      <w:tr w:rsidR="000E39D8" w:rsidRPr="00E727AB" w:rsidTr="00B168C7">
        <w:trPr>
          <w:trHeight w:val="284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0E39D8" w:rsidP="00B168C7">
            <w:pPr>
              <w:snapToGrid w:val="0"/>
              <w:rPr>
                <w:sz w:val="18"/>
                <w:szCs w:val="18"/>
              </w:rPr>
            </w:pPr>
            <w:r w:rsidRPr="00E727AB">
              <w:rPr>
                <w:sz w:val="18"/>
                <w:szCs w:val="18"/>
              </w:rPr>
              <w:t>Налог на совокупный доход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0E39D8" w:rsidP="00B168C7">
            <w:pPr>
              <w:snapToGrid w:val="0"/>
              <w:jc w:val="center"/>
              <w:rPr>
                <w:sz w:val="18"/>
                <w:szCs w:val="18"/>
              </w:rPr>
            </w:pPr>
            <w:r w:rsidRPr="00E727AB">
              <w:rPr>
                <w:sz w:val="18"/>
                <w:szCs w:val="18"/>
              </w:rPr>
              <w:t xml:space="preserve">000 1 05 00000 00 000 </w:t>
            </w:r>
            <w:proofErr w:type="spellStart"/>
            <w:r w:rsidRPr="00E727AB">
              <w:rPr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640DBE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327,2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640DBE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327,2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640DBE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640DBE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640DBE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640DBE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275,4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39D8" w:rsidRPr="00E727AB" w:rsidRDefault="00640DBE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118,8</w:t>
            </w:r>
          </w:p>
        </w:tc>
      </w:tr>
      <w:tr w:rsidR="000E39D8" w:rsidRPr="00E727AB" w:rsidTr="00B168C7">
        <w:trPr>
          <w:trHeight w:val="160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0E39D8" w:rsidP="00B168C7">
            <w:pPr>
              <w:snapToGrid w:val="0"/>
              <w:rPr>
                <w:sz w:val="18"/>
                <w:szCs w:val="18"/>
              </w:rPr>
            </w:pPr>
            <w:r w:rsidRPr="00E727AB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0E39D8" w:rsidP="00B168C7">
            <w:pPr>
              <w:snapToGrid w:val="0"/>
              <w:jc w:val="center"/>
              <w:rPr>
                <w:sz w:val="18"/>
                <w:szCs w:val="18"/>
              </w:rPr>
            </w:pPr>
            <w:r w:rsidRPr="00E727AB">
              <w:rPr>
                <w:sz w:val="18"/>
                <w:szCs w:val="18"/>
              </w:rPr>
              <w:t>000 1 06 00000 00 0000 000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640DBE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70,1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640DBE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75,4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640DBE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640DBE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107,6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640DBE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640DBE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142,2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39D8" w:rsidRPr="00E727AB" w:rsidRDefault="00640DBE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53,0</w:t>
            </w:r>
          </w:p>
        </w:tc>
      </w:tr>
      <w:tr w:rsidR="000E39D8" w:rsidRPr="00E727AB" w:rsidTr="00B168C7">
        <w:trPr>
          <w:trHeight w:val="315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0E39D8" w:rsidP="00B168C7">
            <w:pPr>
              <w:snapToGrid w:val="0"/>
              <w:rPr>
                <w:sz w:val="18"/>
                <w:szCs w:val="18"/>
              </w:rPr>
            </w:pPr>
            <w:r w:rsidRPr="00E727AB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0E39D8" w:rsidP="00B168C7">
            <w:pPr>
              <w:snapToGrid w:val="0"/>
              <w:rPr>
                <w:sz w:val="18"/>
                <w:szCs w:val="18"/>
              </w:rPr>
            </w:pPr>
            <w:r w:rsidRPr="00E727AB">
              <w:rPr>
                <w:sz w:val="18"/>
                <w:szCs w:val="18"/>
              </w:rPr>
              <w:t>000 1 06 06000 00 0000 110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640DBE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1274,0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640DBE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1303,6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640DBE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29,6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640DBE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102,3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640DBE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640DBE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1485,9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39D8" w:rsidRPr="00E727AB" w:rsidRDefault="00640DBE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87,7</w:t>
            </w:r>
          </w:p>
        </w:tc>
      </w:tr>
      <w:tr w:rsidR="000E39D8" w:rsidRPr="00E727AB" w:rsidTr="00B168C7">
        <w:trPr>
          <w:trHeight w:val="201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0E39D8" w:rsidP="00B168C7">
            <w:pPr>
              <w:snapToGrid w:val="0"/>
              <w:rPr>
                <w:sz w:val="18"/>
                <w:szCs w:val="18"/>
              </w:rPr>
            </w:pPr>
            <w:proofErr w:type="spellStart"/>
            <w:proofErr w:type="gramStart"/>
            <w:r w:rsidRPr="00E727AB">
              <w:rPr>
                <w:sz w:val="18"/>
                <w:szCs w:val="18"/>
              </w:rPr>
              <w:t>Гос</w:t>
            </w:r>
            <w:proofErr w:type="spellEnd"/>
            <w:r w:rsidRPr="00E727AB">
              <w:rPr>
                <w:sz w:val="18"/>
                <w:szCs w:val="18"/>
              </w:rPr>
              <w:t>. пошлина</w:t>
            </w:r>
            <w:proofErr w:type="gramEnd"/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0E39D8" w:rsidP="00B168C7">
            <w:pPr>
              <w:snapToGrid w:val="0"/>
              <w:jc w:val="center"/>
              <w:rPr>
                <w:sz w:val="18"/>
                <w:szCs w:val="18"/>
              </w:rPr>
            </w:pPr>
            <w:r w:rsidRPr="00E727AB">
              <w:rPr>
                <w:sz w:val="18"/>
                <w:szCs w:val="18"/>
              </w:rPr>
              <w:t>000 1 08 00000 00 0000 000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640DBE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10,2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640DBE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640DBE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640DBE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107,8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640DBE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640DBE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11,4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39D8" w:rsidRPr="00E727AB" w:rsidRDefault="00640DBE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96,5</w:t>
            </w:r>
          </w:p>
        </w:tc>
      </w:tr>
      <w:tr w:rsidR="000E39D8" w:rsidRPr="00E727AB" w:rsidTr="00B168C7">
        <w:trPr>
          <w:trHeight w:val="104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bottom"/>
          </w:tcPr>
          <w:p w:rsidR="000E39D8" w:rsidRPr="00E727AB" w:rsidRDefault="000E39D8" w:rsidP="00B168C7">
            <w:pPr>
              <w:snapToGrid w:val="0"/>
              <w:rPr>
                <w:sz w:val="18"/>
                <w:szCs w:val="18"/>
              </w:rPr>
            </w:pPr>
            <w:r w:rsidRPr="00E727AB">
              <w:rPr>
                <w:sz w:val="18"/>
                <w:szCs w:val="18"/>
              </w:rPr>
              <w:t>Налоговые доходы - всего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bottom"/>
          </w:tcPr>
          <w:p w:rsidR="000E39D8" w:rsidRPr="00E727AB" w:rsidRDefault="000E39D8" w:rsidP="00B168C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bottom"/>
          </w:tcPr>
          <w:p w:rsidR="000E39D8" w:rsidRPr="00E727AB" w:rsidRDefault="00640DBE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8689,1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bottom"/>
          </w:tcPr>
          <w:p w:rsidR="000E39D8" w:rsidRPr="00E727AB" w:rsidRDefault="00640DBE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8973,0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bottom"/>
          </w:tcPr>
          <w:p w:rsidR="000E39D8" w:rsidRPr="00E727AB" w:rsidRDefault="00640DBE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283,9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bottom"/>
          </w:tcPr>
          <w:p w:rsidR="000E39D8" w:rsidRPr="00E727AB" w:rsidRDefault="00640DBE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103,3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bottom"/>
          </w:tcPr>
          <w:p w:rsidR="000E39D8" w:rsidRPr="00E727AB" w:rsidRDefault="00640DBE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bottom"/>
          </w:tcPr>
          <w:p w:rsidR="000E39D8" w:rsidRPr="00E727AB" w:rsidRDefault="00640DBE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8693,9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0E39D8" w:rsidRPr="00E727AB" w:rsidRDefault="00640DBE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103,2</w:t>
            </w:r>
          </w:p>
        </w:tc>
      </w:tr>
      <w:tr w:rsidR="000E39D8" w:rsidRPr="00E727AB" w:rsidTr="00B168C7">
        <w:trPr>
          <w:trHeight w:val="1710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9D8" w:rsidRPr="00E727AB" w:rsidRDefault="000E39D8" w:rsidP="00B168C7">
            <w:pPr>
              <w:snapToGrid w:val="0"/>
              <w:rPr>
                <w:sz w:val="18"/>
                <w:szCs w:val="18"/>
              </w:rPr>
            </w:pPr>
            <w:r w:rsidRPr="00E727AB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0E39D8" w:rsidP="00B168C7">
            <w:pPr>
              <w:snapToGrid w:val="0"/>
              <w:rPr>
                <w:sz w:val="18"/>
                <w:szCs w:val="18"/>
              </w:rPr>
            </w:pPr>
            <w:r w:rsidRPr="00E727AB">
              <w:rPr>
                <w:sz w:val="18"/>
                <w:szCs w:val="18"/>
              </w:rPr>
              <w:t>000 1 11 05035 130000 120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640DBE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21,5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640DBE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21,5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640DBE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640DBE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640DBE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640DBE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18,2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39D8" w:rsidRPr="00E727AB" w:rsidRDefault="00640DBE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118,1</w:t>
            </w:r>
          </w:p>
        </w:tc>
      </w:tr>
      <w:tr w:rsidR="000E39D8" w:rsidRPr="00E727AB" w:rsidTr="00B168C7">
        <w:trPr>
          <w:trHeight w:val="1954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9D8" w:rsidRPr="00E727AB" w:rsidRDefault="000E39D8" w:rsidP="00B168C7">
            <w:pPr>
              <w:snapToGrid w:val="0"/>
              <w:rPr>
                <w:sz w:val="18"/>
                <w:szCs w:val="18"/>
              </w:rPr>
            </w:pPr>
            <w:r w:rsidRPr="00E727AB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0E39D8" w:rsidP="00B168C7">
            <w:pPr>
              <w:snapToGrid w:val="0"/>
              <w:rPr>
                <w:sz w:val="18"/>
                <w:szCs w:val="18"/>
              </w:rPr>
            </w:pPr>
            <w:r w:rsidRPr="00E727AB">
              <w:rPr>
                <w:sz w:val="18"/>
                <w:szCs w:val="18"/>
              </w:rPr>
              <w:t>000 1 11 05013 13 0000 120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640DBE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90,2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640DBE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111,5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640DBE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21,3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640DBE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123,6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640DBE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640DBE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79,6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39D8" w:rsidRPr="00E727AB" w:rsidRDefault="00640DBE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140,1</w:t>
            </w:r>
          </w:p>
        </w:tc>
      </w:tr>
      <w:tr w:rsidR="000E39D8" w:rsidRPr="00E727AB" w:rsidTr="00B168C7">
        <w:trPr>
          <w:trHeight w:val="692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9D8" w:rsidRDefault="000E39D8" w:rsidP="00B168C7">
            <w:pPr>
              <w:snapToGrid w:val="0"/>
              <w:rPr>
                <w:sz w:val="18"/>
                <w:szCs w:val="18"/>
              </w:rPr>
            </w:pPr>
            <w:r w:rsidRPr="00E727AB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поселений</w:t>
            </w:r>
            <w:r>
              <w:rPr>
                <w:sz w:val="18"/>
                <w:szCs w:val="18"/>
              </w:rPr>
              <w:t xml:space="preserve"> </w:t>
            </w:r>
          </w:p>
          <w:p w:rsidR="000E39D8" w:rsidRPr="00E727AB" w:rsidRDefault="000E39D8" w:rsidP="00B168C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0E39D8" w:rsidP="00B168C7">
            <w:pPr>
              <w:snapToGrid w:val="0"/>
              <w:rPr>
                <w:sz w:val="18"/>
                <w:szCs w:val="18"/>
              </w:rPr>
            </w:pPr>
            <w:r w:rsidRPr="00E727AB">
              <w:rPr>
                <w:sz w:val="18"/>
                <w:szCs w:val="18"/>
              </w:rPr>
              <w:t>000 1 13 01995 13 0000 130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640DBE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17,5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640DBE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17,5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640DBE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640DBE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640DBE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640DBE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40,6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39D8" w:rsidRPr="00E727AB" w:rsidRDefault="00640DBE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43,1</w:t>
            </w:r>
          </w:p>
        </w:tc>
      </w:tr>
      <w:tr w:rsidR="000E39D8" w:rsidRPr="00E727AB" w:rsidTr="00B168C7">
        <w:trPr>
          <w:trHeight w:val="692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9D8" w:rsidRPr="00E727AB" w:rsidRDefault="000E39D8" w:rsidP="00B168C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Денежные взыскани</w:t>
            </w:r>
            <w:proofErr w:type="gramStart"/>
            <w:r>
              <w:rPr>
                <w:sz w:val="18"/>
                <w:szCs w:val="18"/>
              </w:rPr>
              <w:t>я(</w:t>
            </w:r>
            <w:proofErr w:type="gramEnd"/>
            <w:r>
              <w:rPr>
                <w:sz w:val="18"/>
                <w:szCs w:val="18"/>
              </w:rPr>
              <w:t xml:space="preserve">штрафы) за нарушение законодательства  Российской Федерации о контрактной системе в сфере закупок товаров, работ, услуг для обеспечения государственных и муниципальных </w:t>
            </w:r>
            <w:r>
              <w:rPr>
                <w:sz w:val="18"/>
                <w:szCs w:val="18"/>
              </w:rPr>
              <w:lastRenderedPageBreak/>
              <w:t>нужд городских поселений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0E39D8" w:rsidP="00B168C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000 1 16 33050 13 0000 140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Default="00640DBE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Default="00640DBE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Default="000E39D8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Default="00640DBE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Default="00640DBE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Default="00640DBE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39D8" w:rsidRDefault="00640DBE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E39D8" w:rsidRPr="00E727AB" w:rsidTr="00B168C7">
        <w:trPr>
          <w:trHeight w:val="692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9D8" w:rsidRPr="00051D82" w:rsidRDefault="000E39D8" w:rsidP="00B168C7">
            <w:pPr>
              <w:snapToGrid w:val="0"/>
              <w:rPr>
                <w:sz w:val="18"/>
                <w:szCs w:val="18"/>
              </w:rPr>
            </w:pPr>
            <w:r w:rsidRPr="00051D82">
              <w:rPr>
                <w:sz w:val="18"/>
                <w:szCs w:val="18"/>
              </w:rPr>
              <w:lastRenderedPageBreak/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051D82" w:rsidRDefault="000E39D8" w:rsidP="00B168C7">
            <w:pPr>
              <w:snapToGrid w:val="0"/>
              <w:rPr>
                <w:sz w:val="18"/>
                <w:szCs w:val="18"/>
              </w:rPr>
            </w:pPr>
            <w:r w:rsidRPr="00051D82">
              <w:rPr>
                <w:sz w:val="18"/>
                <w:szCs w:val="18"/>
              </w:rPr>
              <w:t>000 114  02053 13 0000 410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Default="00640DBE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196,7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Default="00640DBE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230,4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Default="00640DBE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33,7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Default="00640DBE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117,1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Default="00640DBE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Default="00640DBE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26,8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39D8" w:rsidRDefault="00640DBE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859,0</w:t>
            </w:r>
          </w:p>
        </w:tc>
      </w:tr>
      <w:tr w:rsidR="000E39D8" w:rsidRPr="00E727AB" w:rsidTr="00B168C7">
        <w:trPr>
          <w:trHeight w:val="692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9D8" w:rsidRPr="00E727AB" w:rsidRDefault="000E39D8" w:rsidP="00B168C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0E39D8" w:rsidP="00B168C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000 1 14 06025 13 0000 430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Default="00640DBE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41,6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Default="00640DBE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41,6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Default="00640DBE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Default="00640DBE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Default="00640DBE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Default="00640DBE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39D8" w:rsidRDefault="00640DBE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E39D8" w:rsidRPr="00E727AB" w:rsidTr="00B168C7">
        <w:trPr>
          <w:trHeight w:val="692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9D8" w:rsidRPr="00E727AB" w:rsidRDefault="000E39D8" w:rsidP="00B168C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0E39D8" w:rsidP="00B168C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000 111 05025 13 0000 120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Default="00640DBE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Default="00640DBE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Default="00640DBE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Default="00640DBE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Default="00640DBE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Default="00640DBE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39D8" w:rsidRDefault="00640DBE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</w:tr>
      <w:tr w:rsidR="000E39D8" w:rsidRPr="00E727AB" w:rsidTr="00B168C7">
        <w:trPr>
          <w:trHeight w:val="1132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9D8" w:rsidRPr="00E727AB" w:rsidRDefault="000E39D8" w:rsidP="00B168C7">
            <w:pPr>
              <w:snapToGrid w:val="0"/>
              <w:rPr>
                <w:sz w:val="18"/>
                <w:szCs w:val="18"/>
              </w:rPr>
            </w:pPr>
            <w:r w:rsidRPr="00E727AB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0E39D8" w:rsidP="00B168C7">
            <w:pPr>
              <w:snapToGrid w:val="0"/>
              <w:rPr>
                <w:sz w:val="18"/>
                <w:szCs w:val="18"/>
              </w:rPr>
            </w:pPr>
            <w:r w:rsidRPr="00E727AB">
              <w:rPr>
                <w:sz w:val="18"/>
                <w:szCs w:val="18"/>
              </w:rPr>
              <w:t>000 1 14 0601</w:t>
            </w:r>
            <w:r>
              <w:rPr>
                <w:sz w:val="18"/>
                <w:szCs w:val="18"/>
              </w:rPr>
              <w:t>3</w:t>
            </w:r>
            <w:r w:rsidRPr="00E727AB">
              <w:rPr>
                <w:sz w:val="18"/>
                <w:szCs w:val="18"/>
              </w:rPr>
              <w:t xml:space="preserve"> 13 0000 430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640DBE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24,9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640DBE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24,9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640DBE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640DBE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640DBE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640DBE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108,3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39D8" w:rsidRPr="00E727AB" w:rsidRDefault="00640DBE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23,0</w:t>
            </w:r>
          </w:p>
        </w:tc>
      </w:tr>
      <w:tr w:rsidR="000E39D8" w:rsidRPr="00E727AB" w:rsidTr="00B168C7">
        <w:trPr>
          <w:trHeight w:val="740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9D8" w:rsidRPr="00E727AB" w:rsidRDefault="000E39D8" w:rsidP="00B168C7">
            <w:pPr>
              <w:snapToGrid w:val="0"/>
              <w:rPr>
                <w:sz w:val="18"/>
                <w:szCs w:val="18"/>
              </w:rPr>
            </w:pPr>
            <w:r w:rsidRPr="00E727AB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городских поселений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0E39D8" w:rsidP="00B168C7">
            <w:pPr>
              <w:snapToGrid w:val="0"/>
              <w:rPr>
                <w:sz w:val="18"/>
                <w:szCs w:val="18"/>
              </w:rPr>
            </w:pPr>
            <w:r w:rsidRPr="00E727AB">
              <w:rPr>
                <w:sz w:val="18"/>
                <w:szCs w:val="18"/>
              </w:rPr>
              <w:t>000 111 09045 13 0000 120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640DBE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111,6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640DBE" w:rsidP="00640DBE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119,3</w:t>
            </w:r>
            <w:r w:rsidR="000E39D8">
              <w:rPr>
                <w:sz w:val="18"/>
                <w:szCs w:val="18"/>
              </w:rPr>
              <w:t>7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640DBE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7,7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640DBE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106,9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640DBE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640DBE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79,4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39D8" w:rsidRPr="00E727AB" w:rsidRDefault="00640DBE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150,2</w:t>
            </w:r>
          </w:p>
        </w:tc>
      </w:tr>
      <w:tr w:rsidR="000E39D8" w:rsidRPr="00E727AB" w:rsidTr="00B168C7">
        <w:trPr>
          <w:trHeight w:val="142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E39D8" w:rsidRPr="00E727AB" w:rsidRDefault="000E39D8" w:rsidP="00B168C7">
            <w:pPr>
              <w:snapToGrid w:val="0"/>
              <w:rPr>
                <w:sz w:val="18"/>
                <w:szCs w:val="18"/>
              </w:rPr>
            </w:pPr>
            <w:r w:rsidRPr="00E727AB">
              <w:rPr>
                <w:sz w:val="18"/>
                <w:szCs w:val="18"/>
              </w:rPr>
              <w:t>Неналоговые доходы - всего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bottom"/>
          </w:tcPr>
          <w:p w:rsidR="000E39D8" w:rsidRPr="00E727AB" w:rsidRDefault="000E39D8" w:rsidP="00B168C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bottom"/>
          </w:tcPr>
          <w:p w:rsidR="000E39D8" w:rsidRPr="00E727AB" w:rsidRDefault="00640DBE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505,0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bottom"/>
          </w:tcPr>
          <w:p w:rsidR="000E39D8" w:rsidRPr="00E727AB" w:rsidRDefault="00640DBE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568,5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bottom"/>
          </w:tcPr>
          <w:p w:rsidR="000E39D8" w:rsidRPr="00E727AB" w:rsidRDefault="00640DBE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63,5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bottom"/>
          </w:tcPr>
          <w:p w:rsidR="000E39D8" w:rsidRPr="00E727AB" w:rsidRDefault="00640DBE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112,6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bottom"/>
          </w:tcPr>
          <w:p w:rsidR="000E39D8" w:rsidRPr="00E727AB" w:rsidRDefault="00640DBE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bottom"/>
          </w:tcPr>
          <w:p w:rsidR="000E39D8" w:rsidRPr="00E727AB" w:rsidRDefault="00640DBE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356,5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0E39D8" w:rsidRPr="00E727AB" w:rsidRDefault="00640DBE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159,5</w:t>
            </w:r>
          </w:p>
        </w:tc>
      </w:tr>
      <w:tr w:rsidR="000E39D8" w:rsidRPr="00E727AB" w:rsidTr="00B168C7">
        <w:trPr>
          <w:trHeight w:val="625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9D8" w:rsidRPr="00E727AB" w:rsidRDefault="000E39D8" w:rsidP="00B168C7">
            <w:pPr>
              <w:snapToGrid w:val="0"/>
              <w:rPr>
                <w:sz w:val="18"/>
                <w:szCs w:val="18"/>
              </w:rPr>
            </w:pPr>
            <w:r w:rsidRPr="00E727AB">
              <w:rPr>
                <w:sz w:val="18"/>
                <w:szCs w:val="18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0E39D8" w:rsidP="00B168C7">
            <w:pPr>
              <w:snapToGrid w:val="0"/>
              <w:rPr>
                <w:sz w:val="18"/>
                <w:szCs w:val="18"/>
              </w:rPr>
            </w:pPr>
            <w:r w:rsidRPr="00E727AB">
              <w:rPr>
                <w:sz w:val="18"/>
                <w:szCs w:val="18"/>
              </w:rPr>
              <w:t>000 2 02 01001 13 0000 151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C2467F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6691,4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C2467F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6691,4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C2467F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C2467F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C2467F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C2467F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6540,3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39D8" w:rsidRPr="00E727AB" w:rsidRDefault="00C2467F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102,3</w:t>
            </w:r>
          </w:p>
        </w:tc>
      </w:tr>
      <w:tr w:rsidR="000E39D8" w:rsidRPr="00E727AB" w:rsidTr="00B168C7">
        <w:trPr>
          <w:trHeight w:val="420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9D8" w:rsidRPr="00E727AB" w:rsidRDefault="000E39D8" w:rsidP="00B168C7">
            <w:pPr>
              <w:snapToGrid w:val="0"/>
              <w:rPr>
                <w:sz w:val="18"/>
                <w:szCs w:val="18"/>
              </w:rPr>
            </w:pPr>
            <w:r w:rsidRPr="00E727AB">
              <w:rPr>
                <w:sz w:val="18"/>
                <w:szCs w:val="18"/>
              </w:rPr>
              <w:t>Прочие субсидии бюджетам городских поселений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0E39D8" w:rsidP="00B168C7">
            <w:pPr>
              <w:snapToGrid w:val="0"/>
              <w:rPr>
                <w:sz w:val="18"/>
                <w:szCs w:val="18"/>
              </w:rPr>
            </w:pPr>
            <w:r w:rsidRPr="00E727AB">
              <w:rPr>
                <w:sz w:val="18"/>
                <w:szCs w:val="18"/>
              </w:rPr>
              <w:t>000 2 02 02999 13 0000 151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C2467F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993,6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C2467F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991,1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C2467F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-2,5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C2467F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99,7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C2467F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C2467F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432,4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39D8" w:rsidRPr="00E727AB" w:rsidRDefault="00C2467F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229,2</w:t>
            </w:r>
          </w:p>
        </w:tc>
      </w:tr>
      <w:tr w:rsidR="000E39D8" w:rsidRPr="00E727AB" w:rsidTr="00B168C7">
        <w:trPr>
          <w:trHeight w:val="809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9D8" w:rsidRPr="00E727AB" w:rsidRDefault="000E39D8" w:rsidP="00B168C7">
            <w:pPr>
              <w:snapToGrid w:val="0"/>
              <w:rPr>
                <w:sz w:val="18"/>
                <w:szCs w:val="18"/>
              </w:rPr>
            </w:pPr>
            <w:r w:rsidRPr="00E727AB">
              <w:rPr>
                <w:sz w:val="18"/>
                <w:szCs w:val="18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0E39D8" w:rsidP="00B168C7">
            <w:pPr>
              <w:snapToGrid w:val="0"/>
              <w:rPr>
                <w:sz w:val="18"/>
                <w:szCs w:val="18"/>
              </w:rPr>
            </w:pPr>
            <w:r w:rsidRPr="00E727AB">
              <w:rPr>
                <w:sz w:val="18"/>
                <w:szCs w:val="18"/>
              </w:rPr>
              <w:t>000 2 02 03015 13 0000 151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C2467F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200,6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C2467F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200,6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C2467F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C2467F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C2467F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C2467F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182,0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39D8" w:rsidRPr="00E727AB" w:rsidRDefault="00C2467F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110,2</w:t>
            </w:r>
          </w:p>
        </w:tc>
      </w:tr>
      <w:tr w:rsidR="000E39D8" w:rsidRPr="00E727AB" w:rsidTr="00B168C7">
        <w:trPr>
          <w:trHeight w:val="628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9D8" w:rsidRPr="00E727AB" w:rsidRDefault="000E39D8" w:rsidP="00B168C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0E39D8" w:rsidP="00B168C7">
            <w:pPr>
              <w:snapToGrid w:val="0"/>
              <w:rPr>
                <w:sz w:val="18"/>
                <w:szCs w:val="18"/>
              </w:rPr>
            </w:pPr>
            <w:r w:rsidRPr="00E727AB">
              <w:rPr>
                <w:sz w:val="18"/>
                <w:szCs w:val="18"/>
              </w:rPr>
              <w:t xml:space="preserve">000 2 02 </w:t>
            </w:r>
            <w:r>
              <w:rPr>
                <w:sz w:val="18"/>
                <w:szCs w:val="18"/>
              </w:rPr>
              <w:t>15002 13 0000 151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C2467F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163,1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C2467F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163,1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C2467F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C2467F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C2467F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C2467F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131,5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39D8" w:rsidRPr="00E727AB" w:rsidRDefault="00C2467F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124,0</w:t>
            </w:r>
          </w:p>
        </w:tc>
      </w:tr>
      <w:tr w:rsidR="000E39D8" w:rsidRPr="00E727AB" w:rsidTr="00B168C7">
        <w:trPr>
          <w:trHeight w:val="1115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9D8" w:rsidRPr="00E727AB" w:rsidRDefault="000E39D8" w:rsidP="00B168C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городских  поселений на поддержку отрасли культуры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0E39D8" w:rsidP="00B168C7">
            <w:pPr>
              <w:snapToGrid w:val="0"/>
              <w:rPr>
                <w:sz w:val="18"/>
                <w:szCs w:val="18"/>
              </w:rPr>
            </w:pPr>
            <w:r w:rsidRPr="00E727AB">
              <w:rPr>
                <w:sz w:val="18"/>
                <w:szCs w:val="18"/>
              </w:rPr>
              <w:t xml:space="preserve">000 2 02 </w:t>
            </w:r>
            <w:r>
              <w:rPr>
                <w:sz w:val="18"/>
                <w:szCs w:val="18"/>
              </w:rPr>
              <w:t>25519 13 0000 151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C2467F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C2467F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C2467F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C2467F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C2467F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C2467F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39D8" w:rsidRPr="00E727AB" w:rsidRDefault="00C2467F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84,6</w:t>
            </w:r>
          </w:p>
        </w:tc>
      </w:tr>
      <w:tr w:rsidR="000E39D8" w:rsidRPr="00E727AB" w:rsidTr="00B168C7">
        <w:trPr>
          <w:trHeight w:val="625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9D8" w:rsidRPr="00E727AB" w:rsidRDefault="00C2467F" w:rsidP="00C2467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C2467F" w:rsidP="00B168C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000 2 02 20216 13 0000 150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C2467F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3693,8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C2467F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3453,7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C2467F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-240,1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C2467F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93,5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C2467F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C2467F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39D8" w:rsidRPr="00E727AB" w:rsidRDefault="00C2467F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E39D8" w:rsidRPr="00E727AB" w:rsidTr="00B168C7">
        <w:trPr>
          <w:trHeight w:val="616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9D8" w:rsidRPr="00E727AB" w:rsidRDefault="000E39D8" w:rsidP="00B168C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городских поселений на составление (изменение</w:t>
            </w:r>
            <w:proofErr w:type="gramStart"/>
            <w:r>
              <w:rPr>
                <w:sz w:val="18"/>
                <w:szCs w:val="18"/>
              </w:rPr>
              <w:t xml:space="preserve"> )</w:t>
            </w:r>
            <w:proofErr w:type="gramEnd"/>
            <w:r>
              <w:rPr>
                <w:sz w:val="18"/>
                <w:szCs w:val="18"/>
              </w:rPr>
              <w:t xml:space="preserve">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0E39D8" w:rsidP="00C2467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000 2 02 </w:t>
            </w:r>
            <w:r w:rsidR="00C2467F">
              <w:rPr>
                <w:sz w:val="18"/>
                <w:szCs w:val="18"/>
              </w:rPr>
              <w:t>35120 13 0000 150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C2467F" w:rsidP="00C2467F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C2467F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C2467F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-0,9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C2467F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C2467F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C2467F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39D8" w:rsidRPr="00E727AB" w:rsidRDefault="00C2467F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E39D8" w:rsidRPr="00E727AB" w:rsidTr="00B168C7">
        <w:trPr>
          <w:trHeight w:val="616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9D8" w:rsidRDefault="000E39D8" w:rsidP="00B168C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городских 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Default="000E39D8" w:rsidP="00C2467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000 202 25555 13 0000 15</w:t>
            </w:r>
            <w:r w:rsidR="00C2467F">
              <w:rPr>
                <w:sz w:val="18"/>
                <w:szCs w:val="18"/>
              </w:rPr>
              <w:t>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Default="00C2467F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2992,5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Default="00C2467F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2992,5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Default="00C2467F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Default="00C2467F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Default="00C2467F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Default="00C2467F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980,3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39D8" w:rsidRDefault="00C2467F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305,3</w:t>
            </w:r>
          </w:p>
        </w:tc>
      </w:tr>
      <w:tr w:rsidR="000E39D8" w:rsidRPr="00E727AB" w:rsidTr="00B168C7">
        <w:trPr>
          <w:trHeight w:val="616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9D8" w:rsidRPr="00E727AB" w:rsidRDefault="000E39D8" w:rsidP="00B168C7">
            <w:pPr>
              <w:snapToGrid w:val="0"/>
              <w:rPr>
                <w:sz w:val="18"/>
                <w:szCs w:val="18"/>
              </w:rPr>
            </w:pPr>
            <w:r w:rsidRPr="00E727AB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0E39D8" w:rsidP="00B168C7">
            <w:pPr>
              <w:snapToGrid w:val="0"/>
              <w:rPr>
                <w:sz w:val="18"/>
                <w:szCs w:val="18"/>
              </w:rPr>
            </w:pPr>
            <w:r w:rsidRPr="00E727AB">
              <w:rPr>
                <w:sz w:val="18"/>
                <w:szCs w:val="18"/>
              </w:rPr>
              <w:t>000 2 19 00000 13 0000 000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0E39D8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0E39D8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0E39D8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0E39D8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0E39D8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C2467F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39D8" w:rsidRPr="00E727AB" w:rsidRDefault="000E39D8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E39D8" w:rsidRPr="00E727AB" w:rsidTr="00B168C7">
        <w:trPr>
          <w:trHeight w:val="352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9D8" w:rsidRPr="00E727AB" w:rsidRDefault="000E39D8" w:rsidP="00B168C7">
            <w:pPr>
              <w:snapToGrid w:val="0"/>
              <w:rPr>
                <w:sz w:val="18"/>
                <w:szCs w:val="18"/>
              </w:rPr>
            </w:pPr>
            <w:r w:rsidRPr="00E727AB">
              <w:rPr>
                <w:sz w:val="18"/>
                <w:szCs w:val="18"/>
              </w:rPr>
              <w:t>Безвозмездные поступления - всего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0E39D8" w:rsidP="00B168C7">
            <w:pPr>
              <w:snapToGrid w:val="0"/>
              <w:rPr>
                <w:sz w:val="18"/>
                <w:szCs w:val="18"/>
              </w:rPr>
            </w:pPr>
            <w:r w:rsidRPr="00E727AB">
              <w:rPr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C2467F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14737,0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C2467F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14493,5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C2467F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-243,5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C2467F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98,3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C2467F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C2467F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8730,8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39D8" w:rsidRPr="00E727AB" w:rsidRDefault="00C2467F" w:rsidP="00B168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166,0</w:t>
            </w:r>
          </w:p>
        </w:tc>
      </w:tr>
      <w:tr w:rsidR="000E39D8" w:rsidRPr="00E727AB" w:rsidTr="00B168C7">
        <w:trPr>
          <w:trHeight w:val="338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0E39D8" w:rsidP="00B168C7">
            <w:pPr>
              <w:snapToGrid w:val="0"/>
              <w:rPr>
                <w:b/>
                <w:bCs/>
                <w:sz w:val="18"/>
                <w:szCs w:val="18"/>
              </w:rPr>
            </w:pPr>
            <w:r w:rsidRPr="00E727AB">
              <w:rPr>
                <w:b/>
                <w:bCs/>
                <w:sz w:val="18"/>
                <w:szCs w:val="18"/>
              </w:rPr>
              <w:t>Доходы бюджета - Всего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0E39D8" w:rsidP="00B168C7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E727AB">
              <w:rPr>
                <w:b/>
                <w:bCs/>
                <w:sz w:val="18"/>
                <w:szCs w:val="18"/>
              </w:rPr>
              <w:t>000 8 50 00000 00 0000 000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C2467F" w:rsidP="00B168C7">
            <w:pPr>
              <w:snapToGrid w:val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23931,1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C2467F" w:rsidP="00B168C7">
            <w:pPr>
              <w:snapToGrid w:val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24035,0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C2467F" w:rsidP="00B168C7">
            <w:pPr>
              <w:snapToGrid w:val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103,9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C2467F" w:rsidP="00B168C7">
            <w:pPr>
              <w:snapToGrid w:val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100,4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0E39D8" w:rsidP="00B168C7">
            <w:pPr>
              <w:snapToGrid w:val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9D8" w:rsidRPr="00E727AB" w:rsidRDefault="00C2467F" w:rsidP="00B168C7">
            <w:pPr>
              <w:snapToGrid w:val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17781,2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39D8" w:rsidRPr="00E727AB" w:rsidRDefault="00C2467F" w:rsidP="00B168C7">
            <w:pPr>
              <w:snapToGrid w:val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135,2</w:t>
            </w:r>
          </w:p>
        </w:tc>
      </w:tr>
    </w:tbl>
    <w:p w:rsidR="000E39D8" w:rsidRPr="00E727AB" w:rsidRDefault="000E39D8" w:rsidP="000E39D8">
      <w:pPr>
        <w:autoSpaceDE w:val="0"/>
        <w:ind w:firstLine="567"/>
        <w:jc w:val="center"/>
        <w:rPr>
          <w:b/>
          <w:color w:val="FF0000"/>
          <w:sz w:val="18"/>
          <w:szCs w:val="18"/>
        </w:rPr>
      </w:pPr>
    </w:p>
    <w:p w:rsidR="000E39D8" w:rsidRDefault="000E39D8" w:rsidP="000E39D8">
      <w:pPr>
        <w:rPr>
          <w:sz w:val="18"/>
          <w:szCs w:val="18"/>
        </w:rPr>
      </w:pPr>
    </w:p>
    <w:p w:rsidR="000E39D8" w:rsidRDefault="000E39D8"/>
    <w:p w:rsidR="000E39D8" w:rsidRDefault="000E39D8"/>
    <w:p w:rsidR="000E39D8" w:rsidRDefault="000E39D8"/>
    <w:p w:rsidR="000E39D8" w:rsidRDefault="000E39D8"/>
    <w:p w:rsidR="000E39D8" w:rsidRDefault="000E39D8">
      <w:pPr>
        <w:sectPr w:rsidR="000E39D8" w:rsidSect="000E39D8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0E39D8" w:rsidRPr="002F0C87" w:rsidRDefault="000E39D8" w:rsidP="000E39D8">
      <w:pPr>
        <w:autoSpaceDE w:val="0"/>
        <w:autoSpaceDN w:val="0"/>
        <w:adjustRightInd w:val="0"/>
        <w:ind w:firstLine="540"/>
        <w:jc w:val="both"/>
        <w:outlineLvl w:val="3"/>
        <w:rPr>
          <w:szCs w:val="28"/>
        </w:rPr>
      </w:pPr>
      <w:r w:rsidRPr="002F0C87">
        <w:rPr>
          <w:rFonts w:eastAsia="Lucida Sans Unicode"/>
          <w:kern w:val="1"/>
          <w:szCs w:val="28"/>
        </w:rPr>
        <w:lastRenderedPageBreak/>
        <w:t>Согласно ст. </w:t>
      </w:r>
      <w:r w:rsidRPr="002F0C87">
        <w:rPr>
          <w:szCs w:val="28"/>
        </w:rPr>
        <w:t xml:space="preserve">61. Бюджетного кодекса РФ в бюджеты поселений зачисляются налоговые доходы </w:t>
      </w:r>
      <w:proofErr w:type="gramStart"/>
      <w:r w:rsidRPr="002F0C87">
        <w:rPr>
          <w:szCs w:val="28"/>
        </w:rPr>
        <w:t>от</w:t>
      </w:r>
      <w:proofErr w:type="gramEnd"/>
      <w:r w:rsidRPr="002F0C87">
        <w:rPr>
          <w:szCs w:val="28"/>
        </w:rPr>
        <w:t>:</w:t>
      </w:r>
    </w:p>
    <w:p w:rsidR="000E39D8" w:rsidRPr="002F0C87" w:rsidRDefault="000E39D8" w:rsidP="000E39D8">
      <w:pPr>
        <w:autoSpaceDE w:val="0"/>
        <w:autoSpaceDN w:val="0"/>
        <w:adjustRightInd w:val="0"/>
        <w:ind w:firstLine="540"/>
        <w:jc w:val="both"/>
        <w:outlineLvl w:val="3"/>
        <w:rPr>
          <w:szCs w:val="28"/>
        </w:rPr>
      </w:pPr>
      <w:r w:rsidRPr="002F0C87">
        <w:rPr>
          <w:szCs w:val="28"/>
        </w:rPr>
        <w:t>- земельного налога - по нормативу 100 процентов;</w:t>
      </w:r>
    </w:p>
    <w:p w:rsidR="000E39D8" w:rsidRPr="0043111C" w:rsidRDefault="000E39D8" w:rsidP="000E39D8">
      <w:pPr>
        <w:autoSpaceDE w:val="0"/>
        <w:autoSpaceDN w:val="0"/>
        <w:adjustRightInd w:val="0"/>
        <w:ind w:left="284" w:hanging="284"/>
        <w:jc w:val="both"/>
        <w:outlineLvl w:val="3"/>
        <w:rPr>
          <w:szCs w:val="28"/>
        </w:rPr>
      </w:pPr>
      <w:r w:rsidRPr="0043111C">
        <w:rPr>
          <w:szCs w:val="28"/>
        </w:rPr>
        <w:t>- налога на имущество физических лиц - по нормативу 100 процентов.</w:t>
      </w:r>
    </w:p>
    <w:p w:rsidR="000E39D8" w:rsidRPr="0043111C" w:rsidRDefault="000E39D8" w:rsidP="000E39D8">
      <w:pPr>
        <w:autoSpaceDE w:val="0"/>
        <w:autoSpaceDN w:val="0"/>
        <w:adjustRightInd w:val="0"/>
        <w:ind w:firstLine="540"/>
        <w:jc w:val="both"/>
        <w:outlineLvl w:val="3"/>
        <w:rPr>
          <w:szCs w:val="28"/>
        </w:rPr>
      </w:pPr>
      <w:r w:rsidRPr="0043111C">
        <w:rPr>
          <w:szCs w:val="28"/>
        </w:rPr>
        <w:t>- налога на доходы физических лиц - по нормативу 10 процентов;</w:t>
      </w:r>
    </w:p>
    <w:p w:rsidR="000E39D8" w:rsidRPr="0043111C" w:rsidRDefault="000E39D8" w:rsidP="000E39D8">
      <w:pPr>
        <w:autoSpaceDE w:val="0"/>
        <w:autoSpaceDN w:val="0"/>
        <w:adjustRightInd w:val="0"/>
        <w:ind w:firstLine="540"/>
        <w:jc w:val="both"/>
        <w:outlineLvl w:val="3"/>
        <w:rPr>
          <w:szCs w:val="28"/>
        </w:rPr>
      </w:pPr>
      <w:r w:rsidRPr="0043111C">
        <w:rPr>
          <w:szCs w:val="28"/>
        </w:rPr>
        <w:t xml:space="preserve">- единого сельскохозяйственного налога - по нормативу </w:t>
      </w:r>
      <w:r>
        <w:rPr>
          <w:szCs w:val="28"/>
        </w:rPr>
        <w:t>5</w:t>
      </w:r>
      <w:r w:rsidRPr="0043111C">
        <w:rPr>
          <w:szCs w:val="28"/>
        </w:rPr>
        <w:t>0 процентов;</w:t>
      </w:r>
    </w:p>
    <w:p w:rsidR="000E39D8" w:rsidRPr="0043111C" w:rsidRDefault="000E39D8" w:rsidP="000E39D8">
      <w:pPr>
        <w:autoSpaceDE w:val="0"/>
        <w:autoSpaceDN w:val="0"/>
        <w:adjustRightInd w:val="0"/>
        <w:ind w:firstLine="540"/>
        <w:jc w:val="both"/>
        <w:outlineLvl w:val="3"/>
        <w:rPr>
          <w:szCs w:val="28"/>
        </w:rPr>
      </w:pPr>
      <w:r w:rsidRPr="0043111C">
        <w:rPr>
          <w:szCs w:val="28"/>
        </w:rPr>
        <w:t>- государственной пошлины за совершение нотариальных действий должностными лицами органов местного самоуправления поселения, уполномоченными в соответствии с законодательными актами Российской Федерации на совершение нотариальных действий, - по нормативу 100 процентов.</w:t>
      </w:r>
    </w:p>
    <w:p w:rsidR="000E39D8" w:rsidRPr="001C5D65" w:rsidRDefault="000E39D8" w:rsidP="000E39D8">
      <w:pPr>
        <w:widowControl w:val="0"/>
        <w:suppressAutoHyphens/>
        <w:autoSpaceDE w:val="0"/>
        <w:autoSpaceDN w:val="0"/>
        <w:adjustRightInd w:val="0"/>
        <w:ind w:firstLine="567"/>
        <w:jc w:val="both"/>
        <w:outlineLvl w:val="0"/>
        <w:rPr>
          <w:rFonts w:eastAsia="Lucida Sans Unicode"/>
          <w:kern w:val="1"/>
          <w:szCs w:val="28"/>
        </w:rPr>
      </w:pPr>
      <w:r w:rsidRPr="001C5D65">
        <w:rPr>
          <w:rFonts w:eastAsia="Lucida Sans Unicode"/>
          <w:kern w:val="1"/>
          <w:szCs w:val="28"/>
        </w:rPr>
        <w:t xml:space="preserve">По данным формы отчетности 0503317 в бюджет </w:t>
      </w:r>
      <w:r>
        <w:rPr>
          <w:rFonts w:eastAsia="Lucida Sans Unicode"/>
          <w:kern w:val="1"/>
          <w:szCs w:val="28"/>
        </w:rPr>
        <w:t>городского</w:t>
      </w:r>
      <w:r w:rsidRPr="001C5D65">
        <w:rPr>
          <w:rFonts w:eastAsia="Lucida Sans Unicode"/>
          <w:kern w:val="1"/>
          <w:szCs w:val="28"/>
        </w:rPr>
        <w:t xml:space="preserve"> поселения в 201</w:t>
      </w:r>
      <w:r w:rsidR="002111D1">
        <w:rPr>
          <w:rFonts w:eastAsia="Lucida Sans Unicode"/>
          <w:kern w:val="1"/>
          <w:szCs w:val="28"/>
        </w:rPr>
        <w:t xml:space="preserve">9 </w:t>
      </w:r>
      <w:r w:rsidRPr="001C5D65">
        <w:rPr>
          <w:rFonts w:eastAsia="Lucida Sans Unicode"/>
          <w:kern w:val="1"/>
          <w:szCs w:val="28"/>
        </w:rPr>
        <w:t xml:space="preserve">году поступило </w:t>
      </w:r>
      <w:r w:rsidRPr="001C5D65">
        <w:rPr>
          <w:rFonts w:eastAsia="Lucida Sans Unicode"/>
          <w:b/>
          <w:i/>
          <w:kern w:val="1"/>
          <w:szCs w:val="28"/>
          <w:u w:val="single"/>
        </w:rPr>
        <w:t>налоговых доходов</w:t>
      </w:r>
      <w:r w:rsidRPr="001C5D65">
        <w:rPr>
          <w:rFonts w:eastAsia="Lucida Sans Unicode"/>
          <w:kern w:val="1"/>
          <w:szCs w:val="28"/>
        </w:rPr>
        <w:t xml:space="preserve"> на сумму </w:t>
      </w:r>
      <w:r w:rsidR="009A7925">
        <w:rPr>
          <w:rFonts w:eastAsia="Lucida Sans Unicode"/>
          <w:kern w:val="1"/>
          <w:szCs w:val="28"/>
        </w:rPr>
        <w:t>8973,0</w:t>
      </w:r>
      <w:r w:rsidRPr="001C5D65">
        <w:rPr>
          <w:rFonts w:eastAsia="Lucida Sans Unicode"/>
          <w:kern w:val="1"/>
          <w:szCs w:val="28"/>
        </w:rPr>
        <w:t xml:space="preserve"> тыс. руб. или </w:t>
      </w:r>
      <w:r w:rsidR="009A7925">
        <w:rPr>
          <w:rFonts w:eastAsia="Lucida Sans Unicode"/>
          <w:kern w:val="1"/>
          <w:szCs w:val="28"/>
        </w:rPr>
        <w:t>103,3</w:t>
      </w:r>
      <w:r w:rsidRPr="001C5D65">
        <w:rPr>
          <w:rFonts w:eastAsia="Lucida Sans Unicode"/>
          <w:kern w:val="1"/>
          <w:szCs w:val="28"/>
        </w:rPr>
        <w:t> % к объему запланированных бюджетных назначений в последней редакции решения о бюджете.</w:t>
      </w:r>
    </w:p>
    <w:p w:rsidR="000E39D8" w:rsidRPr="001C5D65" w:rsidRDefault="000E39D8" w:rsidP="000E39D8">
      <w:pPr>
        <w:widowControl w:val="0"/>
        <w:suppressAutoHyphens/>
        <w:autoSpaceDE w:val="0"/>
        <w:autoSpaceDN w:val="0"/>
        <w:adjustRightInd w:val="0"/>
        <w:ind w:firstLine="567"/>
        <w:jc w:val="both"/>
        <w:outlineLvl w:val="0"/>
        <w:rPr>
          <w:rFonts w:eastAsia="Lucida Sans Unicode"/>
          <w:kern w:val="1"/>
          <w:szCs w:val="28"/>
        </w:rPr>
      </w:pPr>
      <w:r w:rsidRPr="001C5D65">
        <w:rPr>
          <w:rFonts w:eastAsia="Lucida Sans Unicode"/>
          <w:kern w:val="1"/>
          <w:szCs w:val="28"/>
        </w:rPr>
        <w:t xml:space="preserve">Сумма поступлений в бюджет </w:t>
      </w:r>
      <w:r>
        <w:rPr>
          <w:rFonts w:eastAsia="Lucida Sans Unicode"/>
          <w:kern w:val="1"/>
          <w:szCs w:val="28"/>
        </w:rPr>
        <w:t>городского</w:t>
      </w:r>
      <w:r w:rsidRPr="001C5D65">
        <w:rPr>
          <w:rFonts w:eastAsia="Lucida Sans Unicode"/>
          <w:kern w:val="1"/>
          <w:szCs w:val="28"/>
        </w:rPr>
        <w:t xml:space="preserve"> поселения налога на доходы физических лиц за 201</w:t>
      </w:r>
      <w:r w:rsidR="009A7925">
        <w:rPr>
          <w:rFonts w:eastAsia="Lucida Sans Unicode"/>
          <w:kern w:val="1"/>
          <w:szCs w:val="28"/>
        </w:rPr>
        <w:t>9</w:t>
      </w:r>
      <w:r w:rsidRPr="001C5D65">
        <w:rPr>
          <w:rFonts w:eastAsia="Lucida Sans Unicode"/>
          <w:kern w:val="1"/>
          <w:szCs w:val="28"/>
        </w:rPr>
        <w:t xml:space="preserve"> год составила </w:t>
      </w:r>
      <w:r w:rsidR="009A7925">
        <w:rPr>
          <w:rFonts w:eastAsia="Lucida Sans Unicode"/>
          <w:kern w:val="1"/>
          <w:szCs w:val="28"/>
        </w:rPr>
        <w:t>5733,2</w:t>
      </w:r>
      <w:r w:rsidRPr="001C5D65">
        <w:rPr>
          <w:rFonts w:eastAsia="Lucida Sans Unicode"/>
          <w:kern w:val="1"/>
          <w:szCs w:val="28"/>
        </w:rPr>
        <w:t> тыс. руб. (</w:t>
      </w:r>
      <w:r>
        <w:rPr>
          <w:rFonts w:eastAsia="Lucida Sans Unicode"/>
          <w:kern w:val="1"/>
          <w:szCs w:val="28"/>
        </w:rPr>
        <w:t>10</w:t>
      </w:r>
      <w:r w:rsidR="009A7925">
        <w:rPr>
          <w:rFonts w:eastAsia="Lucida Sans Unicode"/>
          <w:kern w:val="1"/>
          <w:szCs w:val="28"/>
        </w:rPr>
        <w:t>4,6</w:t>
      </w:r>
      <w:r w:rsidRPr="001C5D65">
        <w:rPr>
          <w:rFonts w:eastAsia="Lucida Sans Unicode"/>
          <w:kern w:val="1"/>
          <w:szCs w:val="28"/>
        </w:rPr>
        <w:t> % к уточненному плану). По сравнению с 20</w:t>
      </w:r>
      <w:r>
        <w:rPr>
          <w:rFonts w:eastAsia="Lucida Sans Unicode"/>
          <w:kern w:val="1"/>
          <w:szCs w:val="28"/>
        </w:rPr>
        <w:t>1</w:t>
      </w:r>
      <w:r w:rsidR="009A7925">
        <w:rPr>
          <w:rFonts w:eastAsia="Lucida Sans Unicode"/>
          <w:kern w:val="1"/>
          <w:szCs w:val="28"/>
        </w:rPr>
        <w:t>8</w:t>
      </w:r>
      <w:r w:rsidRPr="001C5D65">
        <w:rPr>
          <w:rFonts w:eastAsia="Lucida Sans Unicode"/>
          <w:kern w:val="1"/>
          <w:szCs w:val="28"/>
        </w:rPr>
        <w:t xml:space="preserve"> годом произошло </w:t>
      </w:r>
      <w:r>
        <w:rPr>
          <w:rFonts w:eastAsia="Lucida Sans Unicode"/>
          <w:kern w:val="1"/>
          <w:szCs w:val="28"/>
        </w:rPr>
        <w:t xml:space="preserve">увеличение </w:t>
      </w:r>
      <w:r w:rsidRPr="001C5D65">
        <w:rPr>
          <w:rFonts w:eastAsia="Lucida Sans Unicode"/>
          <w:kern w:val="1"/>
          <w:szCs w:val="28"/>
        </w:rPr>
        <w:t xml:space="preserve">поступлений налога на доходы физических лиц на </w:t>
      </w:r>
      <w:r w:rsidR="007E0F94">
        <w:rPr>
          <w:rFonts w:eastAsia="Lucida Sans Unicode"/>
          <w:kern w:val="1"/>
          <w:szCs w:val="28"/>
        </w:rPr>
        <w:t>276,0</w:t>
      </w:r>
      <w:r w:rsidRPr="001C5D65">
        <w:rPr>
          <w:rFonts w:eastAsia="Lucida Sans Unicode"/>
          <w:kern w:val="1"/>
          <w:szCs w:val="28"/>
        </w:rPr>
        <w:t xml:space="preserve"> тыс. руб. или </w:t>
      </w:r>
      <w:r>
        <w:rPr>
          <w:rFonts w:eastAsia="Lucida Sans Unicode"/>
          <w:kern w:val="1"/>
          <w:szCs w:val="28"/>
        </w:rPr>
        <w:t xml:space="preserve">на </w:t>
      </w:r>
      <w:r w:rsidR="007E0F94">
        <w:rPr>
          <w:rFonts w:eastAsia="Lucida Sans Unicode"/>
          <w:kern w:val="1"/>
          <w:szCs w:val="28"/>
        </w:rPr>
        <w:t>5,1</w:t>
      </w:r>
      <w:r w:rsidRPr="001C5D65">
        <w:rPr>
          <w:rFonts w:eastAsia="Lucida Sans Unicode"/>
          <w:kern w:val="1"/>
          <w:szCs w:val="28"/>
        </w:rPr>
        <w:t xml:space="preserve"> %. </w:t>
      </w:r>
    </w:p>
    <w:p w:rsidR="000E39D8" w:rsidRPr="001C5D65" w:rsidRDefault="000E39D8" w:rsidP="000E39D8">
      <w:pPr>
        <w:widowControl w:val="0"/>
        <w:suppressAutoHyphens/>
        <w:autoSpaceDE w:val="0"/>
        <w:autoSpaceDN w:val="0"/>
        <w:adjustRightInd w:val="0"/>
        <w:ind w:firstLine="567"/>
        <w:jc w:val="both"/>
        <w:outlineLvl w:val="0"/>
        <w:rPr>
          <w:rFonts w:eastAsia="Lucida Sans Unicode"/>
          <w:kern w:val="1"/>
          <w:szCs w:val="28"/>
        </w:rPr>
      </w:pPr>
      <w:r w:rsidRPr="00CF4FE3">
        <w:rPr>
          <w:rFonts w:eastAsia="Lucida Sans Unicode"/>
          <w:kern w:val="1"/>
          <w:szCs w:val="28"/>
        </w:rPr>
        <w:t>В течение 201</w:t>
      </w:r>
      <w:r w:rsidR="007E0F94">
        <w:rPr>
          <w:rFonts w:eastAsia="Lucida Sans Unicode"/>
          <w:kern w:val="1"/>
          <w:szCs w:val="28"/>
        </w:rPr>
        <w:t>9</w:t>
      </w:r>
      <w:r w:rsidRPr="00CF4FE3">
        <w:rPr>
          <w:rFonts w:eastAsia="Lucida Sans Unicode"/>
          <w:kern w:val="1"/>
          <w:szCs w:val="28"/>
        </w:rPr>
        <w:t xml:space="preserve"> года в доходную часть бюджета городского поселения по налогу на доходы физических лиц решени</w:t>
      </w:r>
      <w:r>
        <w:rPr>
          <w:rFonts w:eastAsia="Lucida Sans Unicode"/>
          <w:kern w:val="1"/>
          <w:szCs w:val="28"/>
        </w:rPr>
        <w:t>е</w:t>
      </w:r>
      <w:r w:rsidRPr="00CF4FE3">
        <w:rPr>
          <w:rFonts w:eastAsia="Lucida Sans Unicode"/>
          <w:kern w:val="1"/>
          <w:szCs w:val="28"/>
        </w:rPr>
        <w:t>м от 21.12.2018</w:t>
      </w:r>
      <w:r>
        <w:rPr>
          <w:rFonts w:eastAsia="Lucida Sans Unicode"/>
          <w:kern w:val="1"/>
          <w:szCs w:val="28"/>
        </w:rPr>
        <w:t> г. № </w:t>
      </w:r>
      <w:r w:rsidR="007E0F94">
        <w:rPr>
          <w:rFonts w:eastAsia="Lucida Sans Unicode"/>
          <w:kern w:val="1"/>
          <w:szCs w:val="28"/>
        </w:rPr>
        <w:t>56</w:t>
      </w:r>
      <w:r>
        <w:rPr>
          <w:rFonts w:eastAsia="Lucida Sans Unicode"/>
          <w:kern w:val="1"/>
          <w:szCs w:val="28"/>
        </w:rPr>
        <w:t xml:space="preserve"> </w:t>
      </w:r>
      <w:r w:rsidRPr="001C5D65">
        <w:rPr>
          <w:rFonts w:eastAsia="Lucida Sans Unicode"/>
          <w:kern w:val="1"/>
          <w:szCs w:val="28"/>
        </w:rPr>
        <w:t>внесены изменения.</w:t>
      </w:r>
      <w:r w:rsidRPr="00DC2CF9">
        <w:rPr>
          <w:rFonts w:eastAsia="Lucida Sans Unicode"/>
          <w:kern w:val="1"/>
          <w:szCs w:val="28"/>
        </w:rPr>
        <w:t xml:space="preserve"> </w:t>
      </w:r>
      <w:r w:rsidRPr="00F55DA4">
        <w:rPr>
          <w:rFonts w:eastAsia="Lucida Sans Unicode"/>
          <w:kern w:val="1"/>
          <w:szCs w:val="28"/>
        </w:rPr>
        <w:t>Фактическое поступление налога на доходы физических лиц по сравнению с плановыми показателями первоначально утвержденного бюджета на 201</w:t>
      </w:r>
      <w:r w:rsidR="007E0F94">
        <w:rPr>
          <w:rFonts w:eastAsia="Lucida Sans Unicode"/>
          <w:kern w:val="1"/>
          <w:szCs w:val="28"/>
        </w:rPr>
        <w:t>9</w:t>
      </w:r>
      <w:r w:rsidRPr="00F55DA4">
        <w:rPr>
          <w:rFonts w:eastAsia="Lucida Sans Unicode"/>
          <w:kern w:val="1"/>
          <w:szCs w:val="28"/>
        </w:rPr>
        <w:t xml:space="preserve"> год </w:t>
      </w:r>
      <w:r>
        <w:rPr>
          <w:rFonts w:eastAsia="Lucida Sans Unicode"/>
          <w:kern w:val="1"/>
          <w:szCs w:val="28"/>
        </w:rPr>
        <w:t xml:space="preserve">увеличились </w:t>
      </w:r>
      <w:r w:rsidRPr="00F55DA4">
        <w:rPr>
          <w:rFonts w:eastAsia="Lucida Sans Unicode"/>
          <w:kern w:val="1"/>
          <w:szCs w:val="28"/>
        </w:rPr>
        <w:t xml:space="preserve">на </w:t>
      </w:r>
      <w:r w:rsidR="007E0F94">
        <w:rPr>
          <w:rFonts w:eastAsia="Lucida Sans Unicode"/>
          <w:kern w:val="1"/>
          <w:szCs w:val="28"/>
        </w:rPr>
        <w:t>1126,8</w:t>
      </w:r>
      <w:r>
        <w:rPr>
          <w:rFonts w:eastAsia="Lucida Sans Unicode"/>
          <w:kern w:val="1"/>
          <w:szCs w:val="28"/>
        </w:rPr>
        <w:t xml:space="preserve"> </w:t>
      </w:r>
      <w:r w:rsidRPr="00F55DA4">
        <w:rPr>
          <w:rFonts w:eastAsia="Lucida Sans Unicode"/>
          <w:kern w:val="1"/>
          <w:szCs w:val="28"/>
        </w:rPr>
        <w:t>тыс. руб.</w:t>
      </w:r>
    </w:p>
    <w:p w:rsidR="000E39D8" w:rsidRDefault="000E39D8" w:rsidP="000E39D8">
      <w:pPr>
        <w:widowControl w:val="0"/>
        <w:suppressAutoHyphens/>
        <w:autoSpaceDE w:val="0"/>
        <w:autoSpaceDN w:val="0"/>
        <w:adjustRightInd w:val="0"/>
        <w:ind w:firstLine="567"/>
        <w:jc w:val="both"/>
        <w:outlineLvl w:val="0"/>
        <w:rPr>
          <w:rFonts w:eastAsia="Lucida Sans Unicode"/>
          <w:kern w:val="1"/>
          <w:szCs w:val="28"/>
        </w:rPr>
      </w:pPr>
      <w:r>
        <w:rPr>
          <w:rFonts w:eastAsia="Lucida Sans Unicode"/>
          <w:kern w:val="1"/>
          <w:szCs w:val="28"/>
        </w:rPr>
        <w:t>В 201</w:t>
      </w:r>
      <w:r w:rsidR="007E0F94">
        <w:rPr>
          <w:rFonts w:eastAsia="Lucida Sans Unicode"/>
          <w:kern w:val="1"/>
          <w:szCs w:val="28"/>
        </w:rPr>
        <w:t>9</w:t>
      </w:r>
      <w:r>
        <w:rPr>
          <w:rFonts w:eastAsia="Lucida Sans Unicode"/>
          <w:kern w:val="1"/>
          <w:szCs w:val="28"/>
        </w:rPr>
        <w:t xml:space="preserve"> году в бюджет поселения единый сельскохозяйственный налог поступил в сумме </w:t>
      </w:r>
      <w:r w:rsidR="007E0F94">
        <w:rPr>
          <w:rFonts w:eastAsia="Lucida Sans Unicode"/>
          <w:kern w:val="1"/>
          <w:szCs w:val="28"/>
        </w:rPr>
        <w:t>327,2</w:t>
      </w:r>
      <w:r>
        <w:rPr>
          <w:rFonts w:eastAsia="Lucida Sans Unicode"/>
          <w:kern w:val="1"/>
          <w:szCs w:val="28"/>
        </w:rPr>
        <w:t xml:space="preserve"> тыс. руб., что соответствует плановым назначениям, </w:t>
      </w:r>
      <w:proofErr w:type="gramStart"/>
      <w:r>
        <w:rPr>
          <w:rFonts w:eastAsia="Lucida Sans Unicode"/>
          <w:kern w:val="1"/>
          <w:szCs w:val="28"/>
        </w:rPr>
        <w:t>утвержденных</w:t>
      </w:r>
      <w:proofErr w:type="gramEnd"/>
      <w:r>
        <w:rPr>
          <w:rFonts w:eastAsia="Lucida Sans Unicode"/>
          <w:kern w:val="1"/>
          <w:szCs w:val="28"/>
        </w:rPr>
        <w:t xml:space="preserve"> решением о бюджете. По сравнению с уровнем исполнения 201</w:t>
      </w:r>
      <w:r w:rsidR="007E0F94">
        <w:rPr>
          <w:rFonts w:eastAsia="Lucida Sans Unicode"/>
          <w:kern w:val="1"/>
          <w:szCs w:val="28"/>
        </w:rPr>
        <w:t>8</w:t>
      </w:r>
      <w:r>
        <w:rPr>
          <w:rFonts w:eastAsia="Lucida Sans Unicode"/>
          <w:kern w:val="1"/>
          <w:szCs w:val="28"/>
        </w:rPr>
        <w:t xml:space="preserve"> года поступления единого сельскохозяйственного налога </w:t>
      </w:r>
      <w:r w:rsidR="007E0F94">
        <w:rPr>
          <w:rFonts w:eastAsia="Lucida Sans Unicode"/>
          <w:kern w:val="1"/>
          <w:szCs w:val="28"/>
        </w:rPr>
        <w:t>увеличились</w:t>
      </w:r>
      <w:r>
        <w:rPr>
          <w:rFonts w:eastAsia="Lucida Sans Unicode"/>
          <w:kern w:val="1"/>
          <w:szCs w:val="28"/>
        </w:rPr>
        <w:t xml:space="preserve"> на </w:t>
      </w:r>
      <w:r w:rsidR="007E0F94">
        <w:rPr>
          <w:rFonts w:eastAsia="Lucida Sans Unicode"/>
          <w:kern w:val="1"/>
          <w:szCs w:val="28"/>
        </w:rPr>
        <w:t>18,8</w:t>
      </w:r>
      <w:r>
        <w:rPr>
          <w:rFonts w:eastAsia="Lucida Sans Unicode"/>
          <w:kern w:val="1"/>
          <w:szCs w:val="28"/>
        </w:rPr>
        <w:t> %.</w:t>
      </w:r>
    </w:p>
    <w:p w:rsidR="000E39D8" w:rsidRPr="001C5D65" w:rsidRDefault="000E39D8" w:rsidP="000E39D8">
      <w:pPr>
        <w:widowControl w:val="0"/>
        <w:suppressAutoHyphens/>
        <w:autoSpaceDE w:val="0"/>
        <w:autoSpaceDN w:val="0"/>
        <w:adjustRightInd w:val="0"/>
        <w:ind w:firstLine="567"/>
        <w:jc w:val="both"/>
        <w:outlineLvl w:val="0"/>
        <w:rPr>
          <w:rFonts w:eastAsia="Lucida Sans Unicode"/>
          <w:kern w:val="1"/>
          <w:szCs w:val="28"/>
        </w:rPr>
      </w:pPr>
      <w:r w:rsidRPr="00285361">
        <w:rPr>
          <w:rFonts w:eastAsia="Lucida Sans Unicode"/>
          <w:kern w:val="1"/>
          <w:szCs w:val="28"/>
        </w:rPr>
        <w:t>Налог на имущество физических лиц поступил в бюджет городского</w:t>
      </w:r>
      <w:r w:rsidRPr="0009645B">
        <w:rPr>
          <w:rFonts w:eastAsia="Lucida Sans Unicode"/>
          <w:kern w:val="1"/>
          <w:szCs w:val="28"/>
        </w:rPr>
        <w:t xml:space="preserve"> поселения в сумме </w:t>
      </w:r>
      <w:r w:rsidR="007E0F94">
        <w:rPr>
          <w:rFonts w:eastAsia="Lucida Sans Unicode"/>
          <w:kern w:val="1"/>
          <w:szCs w:val="28"/>
        </w:rPr>
        <w:t>75,4</w:t>
      </w:r>
      <w:r w:rsidRPr="0009645B">
        <w:rPr>
          <w:rFonts w:eastAsia="Lucida Sans Unicode"/>
          <w:kern w:val="1"/>
          <w:szCs w:val="28"/>
        </w:rPr>
        <w:t xml:space="preserve"> тыс. руб., что на </w:t>
      </w:r>
      <w:r w:rsidR="007E0F94">
        <w:rPr>
          <w:rFonts w:eastAsia="Lucida Sans Unicode"/>
          <w:kern w:val="1"/>
          <w:szCs w:val="28"/>
        </w:rPr>
        <w:t>66,8</w:t>
      </w:r>
      <w:r w:rsidRPr="0009645B">
        <w:rPr>
          <w:rFonts w:eastAsia="Lucida Sans Unicode"/>
          <w:kern w:val="1"/>
          <w:szCs w:val="28"/>
        </w:rPr>
        <w:t xml:space="preserve"> тыс. руб. </w:t>
      </w:r>
      <w:r w:rsidR="007E0F94">
        <w:rPr>
          <w:rFonts w:eastAsia="Lucida Sans Unicode"/>
          <w:kern w:val="1"/>
          <w:szCs w:val="28"/>
        </w:rPr>
        <w:t>меньше</w:t>
      </w:r>
      <w:r w:rsidRPr="0009645B">
        <w:rPr>
          <w:rFonts w:eastAsia="Lucida Sans Unicode"/>
          <w:kern w:val="1"/>
          <w:szCs w:val="28"/>
        </w:rPr>
        <w:t xml:space="preserve"> чем в 201</w:t>
      </w:r>
      <w:r w:rsidR="007E0F94">
        <w:rPr>
          <w:rFonts w:eastAsia="Lucida Sans Unicode"/>
          <w:kern w:val="1"/>
          <w:szCs w:val="28"/>
        </w:rPr>
        <w:t>8</w:t>
      </w:r>
      <w:r>
        <w:rPr>
          <w:rFonts w:eastAsia="Lucida Sans Unicode"/>
          <w:kern w:val="1"/>
          <w:szCs w:val="28"/>
        </w:rPr>
        <w:t xml:space="preserve"> </w:t>
      </w:r>
      <w:r w:rsidRPr="0009645B">
        <w:rPr>
          <w:rFonts w:eastAsia="Lucida Sans Unicode"/>
          <w:kern w:val="1"/>
          <w:szCs w:val="28"/>
        </w:rPr>
        <w:t xml:space="preserve">году. </w:t>
      </w:r>
      <w:r w:rsidR="007E0F94">
        <w:rPr>
          <w:rFonts w:eastAsia="Lucida Sans Unicode"/>
          <w:kern w:val="1"/>
          <w:szCs w:val="28"/>
        </w:rPr>
        <w:t>У</w:t>
      </w:r>
      <w:r w:rsidRPr="0009645B">
        <w:rPr>
          <w:rFonts w:eastAsia="Lucida Sans Unicode"/>
          <w:kern w:val="1"/>
          <w:szCs w:val="28"/>
        </w:rPr>
        <w:t>твержденны</w:t>
      </w:r>
      <w:r w:rsidR="007E0F94">
        <w:rPr>
          <w:rFonts w:eastAsia="Lucida Sans Unicode"/>
          <w:kern w:val="1"/>
          <w:szCs w:val="28"/>
        </w:rPr>
        <w:t xml:space="preserve">е </w:t>
      </w:r>
      <w:r w:rsidRPr="0009645B">
        <w:rPr>
          <w:rFonts w:eastAsia="Lucida Sans Unicode"/>
          <w:kern w:val="1"/>
          <w:szCs w:val="28"/>
        </w:rPr>
        <w:t xml:space="preserve"> назначения в последней редакции </w:t>
      </w:r>
      <w:r w:rsidR="007E0F94">
        <w:rPr>
          <w:rFonts w:eastAsia="Lucida Sans Unicode"/>
          <w:kern w:val="1"/>
          <w:szCs w:val="28"/>
        </w:rPr>
        <w:t>равны поступлениям в бюджет.</w:t>
      </w:r>
      <w:r w:rsidRPr="001C5D65">
        <w:rPr>
          <w:rFonts w:eastAsia="Lucida Sans Unicode"/>
          <w:kern w:val="1"/>
          <w:szCs w:val="28"/>
        </w:rPr>
        <w:t xml:space="preserve"> По сравнению с первоначально утвержденными назначениями – на </w:t>
      </w:r>
      <w:r w:rsidR="007E0F94">
        <w:rPr>
          <w:rFonts w:eastAsia="Lucida Sans Unicode"/>
          <w:kern w:val="1"/>
          <w:szCs w:val="28"/>
        </w:rPr>
        <w:t>73,0</w:t>
      </w:r>
      <w:r w:rsidRPr="001C5D65">
        <w:rPr>
          <w:rFonts w:eastAsia="Lucida Sans Unicode"/>
          <w:kern w:val="1"/>
          <w:szCs w:val="28"/>
        </w:rPr>
        <w:t xml:space="preserve"> тыс. руб. </w:t>
      </w:r>
      <w:r>
        <w:rPr>
          <w:rFonts w:eastAsia="Lucida Sans Unicode"/>
          <w:kern w:val="1"/>
          <w:szCs w:val="28"/>
        </w:rPr>
        <w:t>больше</w:t>
      </w:r>
      <w:r w:rsidRPr="001C5D65">
        <w:rPr>
          <w:rFonts w:eastAsia="Lucida Sans Unicode"/>
          <w:kern w:val="1"/>
          <w:szCs w:val="28"/>
        </w:rPr>
        <w:t>.</w:t>
      </w:r>
    </w:p>
    <w:p w:rsidR="000E39D8" w:rsidRPr="001C5D65" w:rsidRDefault="000E39D8" w:rsidP="000E39D8">
      <w:pPr>
        <w:widowControl w:val="0"/>
        <w:suppressAutoHyphens/>
        <w:autoSpaceDE w:val="0"/>
        <w:autoSpaceDN w:val="0"/>
        <w:adjustRightInd w:val="0"/>
        <w:ind w:firstLine="567"/>
        <w:jc w:val="both"/>
        <w:outlineLvl w:val="0"/>
        <w:rPr>
          <w:rFonts w:eastAsia="Lucida Sans Unicode"/>
          <w:kern w:val="1"/>
          <w:szCs w:val="28"/>
        </w:rPr>
      </w:pPr>
      <w:r w:rsidRPr="00AE3515">
        <w:rPr>
          <w:rFonts w:eastAsia="Lucida Sans Unicode"/>
          <w:kern w:val="1"/>
          <w:szCs w:val="28"/>
        </w:rPr>
        <w:t>В 201</w:t>
      </w:r>
      <w:r w:rsidR="007E0F94">
        <w:rPr>
          <w:rFonts w:eastAsia="Lucida Sans Unicode"/>
          <w:kern w:val="1"/>
          <w:szCs w:val="28"/>
        </w:rPr>
        <w:t>9</w:t>
      </w:r>
      <w:r>
        <w:rPr>
          <w:rFonts w:eastAsia="Lucida Sans Unicode"/>
          <w:kern w:val="1"/>
          <w:szCs w:val="28"/>
        </w:rPr>
        <w:t xml:space="preserve"> </w:t>
      </w:r>
      <w:r w:rsidRPr="00AE3515">
        <w:rPr>
          <w:rFonts w:eastAsia="Lucida Sans Unicode"/>
          <w:kern w:val="1"/>
          <w:szCs w:val="28"/>
        </w:rPr>
        <w:t xml:space="preserve">году в бюджет городского поселения земельный налог поступил в сумме </w:t>
      </w:r>
      <w:r w:rsidR="007E0F94">
        <w:rPr>
          <w:rFonts w:eastAsia="Lucida Sans Unicode"/>
          <w:kern w:val="1"/>
          <w:szCs w:val="28"/>
        </w:rPr>
        <w:t>1303,6</w:t>
      </w:r>
      <w:r w:rsidRPr="00AE3515">
        <w:rPr>
          <w:rFonts w:eastAsia="Lucida Sans Unicode"/>
          <w:kern w:val="1"/>
          <w:szCs w:val="28"/>
        </w:rPr>
        <w:t xml:space="preserve"> тыс. руб., что на </w:t>
      </w:r>
      <w:r w:rsidR="007E0F94">
        <w:rPr>
          <w:rFonts w:eastAsia="Lucida Sans Unicode"/>
          <w:kern w:val="1"/>
          <w:szCs w:val="28"/>
        </w:rPr>
        <w:t>29,6</w:t>
      </w:r>
      <w:r w:rsidRPr="00AE3515">
        <w:rPr>
          <w:rFonts w:eastAsia="Lucida Sans Unicode"/>
          <w:kern w:val="1"/>
          <w:szCs w:val="28"/>
        </w:rPr>
        <w:t> тыс. руб. больше запланированного показателя в последней редакции решения</w:t>
      </w:r>
      <w:r w:rsidRPr="001C5D65">
        <w:rPr>
          <w:rFonts w:eastAsia="Lucida Sans Unicode"/>
          <w:kern w:val="1"/>
          <w:szCs w:val="28"/>
        </w:rPr>
        <w:t xml:space="preserve"> о </w:t>
      </w:r>
      <w:proofErr w:type="gramStart"/>
      <w:r w:rsidRPr="001C5D65">
        <w:rPr>
          <w:rFonts w:eastAsia="Lucida Sans Unicode"/>
          <w:kern w:val="1"/>
          <w:szCs w:val="28"/>
        </w:rPr>
        <w:t>бюджете</w:t>
      </w:r>
      <w:proofErr w:type="gramEnd"/>
      <w:r w:rsidRPr="001C5D65">
        <w:rPr>
          <w:rFonts w:eastAsia="Lucida Sans Unicode"/>
          <w:kern w:val="1"/>
          <w:szCs w:val="28"/>
        </w:rPr>
        <w:t xml:space="preserve"> </w:t>
      </w:r>
      <w:r w:rsidR="007E0F94">
        <w:rPr>
          <w:rFonts w:eastAsia="Lucida Sans Unicode"/>
          <w:kern w:val="1"/>
          <w:szCs w:val="28"/>
        </w:rPr>
        <w:t>но</w:t>
      </w:r>
      <w:r w:rsidRPr="001C5D65">
        <w:rPr>
          <w:rFonts w:eastAsia="Lucida Sans Unicode"/>
          <w:kern w:val="1"/>
          <w:szCs w:val="28"/>
        </w:rPr>
        <w:t xml:space="preserve"> на </w:t>
      </w:r>
      <w:r w:rsidR="007E0F94">
        <w:rPr>
          <w:rFonts w:eastAsia="Lucida Sans Unicode"/>
          <w:kern w:val="1"/>
          <w:szCs w:val="28"/>
        </w:rPr>
        <w:t>182,3</w:t>
      </w:r>
      <w:r w:rsidRPr="001C5D65">
        <w:rPr>
          <w:rFonts w:eastAsia="Lucida Sans Unicode"/>
          <w:kern w:val="1"/>
          <w:szCs w:val="28"/>
        </w:rPr>
        <w:t xml:space="preserve"> тыс. руб. </w:t>
      </w:r>
      <w:r w:rsidR="007E0F94">
        <w:rPr>
          <w:rFonts w:eastAsia="Lucida Sans Unicode"/>
          <w:kern w:val="1"/>
          <w:szCs w:val="28"/>
        </w:rPr>
        <w:t>меньше</w:t>
      </w:r>
      <w:r>
        <w:rPr>
          <w:rFonts w:eastAsia="Lucida Sans Unicode"/>
          <w:kern w:val="1"/>
          <w:szCs w:val="28"/>
        </w:rPr>
        <w:t xml:space="preserve"> </w:t>
      </w:r>
      <w:r w:rsidRPr="001C5D65">
        <w:rPr>
          <w:rFonts w:eastAsia="Lucida Sans Unicode"/>
          <w:kern w:val="1"/>
          <w:szCs w:val="28"/>
        </w:rPr>
        <w:t xml:space="preserve"> уровня исполнения 20</w:t>
      </w:r>
      <w:r>
        <w:rPr>
          <w:rFonts w:eastAsia="Lucida Sans Unicode"/>
          <w:kern w:val="1"/>
          <w:szCs w:val="28"/>
        </w:rPr>
        <w:t>1</w:t>
      </w:r>
      <w:r w:rsidR="007E0F94">
        <w:rPr>
          <w:rFonts w:eastAsia="Lucida Sans Unicode"/>
          <w:kern w:val="1"/>
          <w:szCs w:val="28"/>
        </w:rPr>
        <w:t>8</w:t>
      </w:r>
      <w:r>
        <w:rPr>
          <w:rFonts w:eastAsia="Lucida Sans Unicode"/>
          <w:kern w:val="1"/>
          <w:szCs w:val="28"/>
        </w:rPr>
        <w:t xml:space="preserve"> </w:t>
      </w:r>
      <w:r w:rsidRPr="001C5D65">
        <w:rPr>
          <w:rFonts w:eastAsia="Lucida Sans Unicode"/>
          <w:kern w:val="1"/>
          <w:szCs w:val="28"/>
        </w:rPr>
        <w:t xml:space="preserve">года. Первоначально земельный налог был утвержден в сумме </w:t>
      </w:r>
      <w:r>
        <w:rPr>
          <w:rFonts w:eastAsia="Lucida Sans Unicode"/>
          <w:kern w:val="1"/>
          <w:szCs w:val="28"/>
        </w:rPr>
        <w:t>1200,00</w:t>
      </w:r>
      <w:r w:rsidRPr="001C5D65">
        <w:rPr>
          <w:rFonts w:eastAsia="Lucida Sans Unicode"/>
          <w:kern w:val="1"/>
          <w:szCs w:val="28"/>
        </w:rPr>
        <w:t xml:space="preserve"> тыс. руб. Разница между первоначально запланированным показателем и фактическим исполнением </w:t>
      </w:r>
      <w:r>
        <w:rPr>
          <w:rFonts w:eastAsia="Lucida Sans Unicode"/>
          <w:kern w:val="1"/>
          <w:szCs w:val="28"/>
        </w:rPr>
        <w:t>значительная</w:t>
      </w:r>
      <w:r w:rsidRPr="001C5D65">
        <w:rPr>
          <w:rFonts w:eastAsia="Lucida Sans Unicode"/>
          <w:kern w:val="1"/>
          <w:szCs w:val="28"/>
        </w:rPr>
        <w:t>.</w:t>
      </w:r>
    </w:p>
    <w:p w:rsidR="000E39D8" w:rsidRPr="001C5D65" w:rsidRDefault="000E39D8" w:rsidP="000E39D8">
      <w:pPr>
        <w:widowControl w:val="0"/>
        <w:suppressAutoHyphens/>
        <w:autoSpaceDE w:val="0"/>
        <w:autoSpaceDN w:val="0"/>
        <w:adjustRightInd w:val="0"/>
        <w:ind w:firstLine="567"/>
        <w:jc w:val="both"/>
        <w:outlineLvl w:val="0"/>
        <w:rPr>
          <w:rFonts w:eastAsia="Lucida Sans Unicode"/>
          <w:kern w:val="1"/>
          <w:szCs w:val="28"/>
        </w:rPr>
      </w:pPr>
      <w:proofErr w:type="gramStart"/>
      <w:r w:rsidRPr="00DC2B0A">
        <w:rPr>
          <w:rFonts w:eastAsia="Lucida Sans Unicode"/>
          <w:kern w:val="1"/>
          <w:szCs w:val="28"/>
        </w:rPr>
        <w:t>Государственная пошлина в бюджет Колобовского городского поселения в 201</w:t>
      </w:r>
      <w:r w:rsidR="007E0F94">
        <w:rPr>
          <w:rFonts w:eastAsia="Lucida Sans Unicode"/>
          <w:kern w:val="1"/>
          <w:szCs w:val="28"/>
        </w:rPr>
        <w:t>9</w:t>
      </w:r>
      <w:r w:rsidRPr="00DC2B0A">
        <w:rPr>
          <w:rFonts w:eastAsia="Lucida Sans Unicode"/>
          <w:kern w:val="1"/>
          <w:szCs w:val="28"/>
        </w:rPr>
        <w:t xml:space="preserve"> году поступила в сумме </w:t>
      </w:r>
      <w:r>
        <w:rPr>
          <w:rFonts w:eastAsia="Lucida Sans Unicode"/>
          <w:kern w:val="1"/>
          <w:szCs w:val="28"/>
        </w:rPr>
        <w:t>11,</w:t>
      </w:r>
      <w:r w:rsidR="007E0F94">
        <w:rPr>
          <w:rFonts w:eastAsia="Lucida Sans Unicode"/>
          <w:kern w:val="1"/>
          <w:szCs w:val="28"/>
        </w:rPr>
        <w:t>0</w:t>
      </w:r>
      <w:r w:rsidRPr="00DC2B0A">
        <w:rPr>
          <w:rFonts w:eastAsia="Lucida Sans Unicode"/>
          <w:kern w:val="1"/>
          <w:szCs w:val="28"/>
        </w:rPr>
        <w:t> тыс. руб. при запланированном объеме</w:t>
      </w:r>
      <w:r w:rsidRPr="001C5D65">
        <w:rPr>
          <w:rFonts w:eastAsia="Lucida Sans Unicode"/>
          <w:kern w:val="1"/>
          <w:szCs w:val="28"/>
        </w:rPr>
        <w:t xml:space="preserve"> поступлений в последней редакции решения о бюджете – </w:t>
      </w:r>
      <w:r w:rsidR="007E0F94">
        <w:rPr>
          <w:rFonts w:eastAsia="Lucida Sans Unicode"/>
          <w:kern w:val="1"/>
          <w:szCs w:val="28"/>
        </w:rPr>
        <w:t>10,2</w:t>
      </w:r>
      <w:r w:rsidRPr="001C5D65">
        <w:rPr>
          <w:rFonts w:eastAsia="Lucida Sans Unicode"/>
          <w:kern w:val="1"/>
          <w:szCs w:val="28"/>
        </w:rPr>
        <w:t xml:space="preserve"> тыс. руб. Первоначально объем поступлений государственной пошлины был запланирован в объеме </w:t>
      </w:r>
      <w:r w:rsidR="007E0F94">
        <w:rPr>
          <w:rFonts w:eastAsia="Lucida Sans Unicode"/>
          <w:kern w:val="1"/>
          <w:szCs w:val="28"/>
        </w:rPr>
        <w:t>10,2</w:t>
      </w:r>
      <w:r w:rsidRPr="001C5D65">
        <w:rPr>
          <w:rFonts w:eastAsia="Lucida Sans Unicode"/>
          <w:kern w:val="1"/>
          <w:szCs w:val="28"/>
        </w:rPr>
        <w:t> тыс. руб.</w:t>
      </w:r>
      <w:r>
        <w:rPr>
          <w:rFonts w:eastAsia="Lucida Sans Unicode"/>
          <w:kern w:val="1"/>
          <w:szCs w:val="28"/>
        </w:rPr>
        <w:t xml:space="preserve"> </w:t>
      </w:r>
      <w:r w:rsidRPr="001C5D65">
        <w:rPr>
          <w:rFonts w:eastAsia="Lucida Sans Unicode"/>
          <w:kern w:val="1"/>
          <w:szCs w:val="28"/>
        </w:rPr>
        <w:t>По сравнению с 20</w:t>
      </w:r>
      <w:r>
        <w:rPr>
          <w:rFonts w:eastAsia="Lucida Sans Unicode"/>
          <w:kern w:val="1"/>
          <w:szCs w:val="28"/>
        </w:rPr>
        <w:t>1</w:t>
      </w:r>
      <w:r w:rsidR="007E0F94">
        <w:rPr>
          <w:rFonts w:eastAsia="Lucida Sans Unicode"/>
          <w:kern w:val="1"/>
          <w:szCs w:val="28"/>
        </w:rPr>
        <w:t>8</w:t>
      </w:r>
      <w:r w:rsidRPr="001C5D65">
        <w:rPr>
          <w:rFonts w:eastAsia="Lucida Sans Unicode"/>
          <w:kern w:val="1"/>
          <w:szCs w:val="28"/>
        </w:rPr>
        <w:t xml:space="preserve"> годом государственная пошлина поступила в бюджет поселения на </w:t>
      </w:r>
      <w:r>
        <w:rPr>
          <w:rFonts w:eastAsia="Lucida Sans Unicode"/>
          <w:kern w:val="1"/>
          <w:szCs w:val="28"/>
        </w:rPr>
        <w:t xml:space="preserve">   0,</w:t>
      </w:r>
      <w:r w:rsidR="007E0F94">
        <w:rPr>
          <w:rFonts w:eastAsia="Lucida Sans Unicode"/>
          <w:kern w:val="1"/>
          <w:szCs w:val="28"/>
        </w:rPr>
        <w:t>4</w:t>
      </w:r>
      <w:r>
        <w:rPr>
          <w:rFonts w:eastAsia="Lucida Sans Unicode"/>
          <w:kern w:val="1"/>
          <w:szCs w:val="28"/>
        </w:rPr>
        <w:t xml:space="preserve"> </w:t>
      </w:r>
      <w:r w:rsidRPr="001C5D65">
        <w:rPr>
          <w:rFonts w:eastAsia="Lucida Sans Unicode"/>
          <w:kern w:val="1"/>
          <w:szCs w:val="28"/>
        </w:rPr>
        <w:t xml:space="preserve">тыс. руб. </w:t>
      </w:r>
      <w:r>
        <w:rPr>
          <w:rFonts w:eastAsia="Lucida Sans Unicode"/>
          <w:kern w:val="1"/>
          <w:szCs w:val="28"/>
        </w:rPr>
        <w:t>меньше</w:t>
      </w:r>
      <w:r w:rsidRPr="001C5D65">
        <w:rPr>
          <w:rFonts w:eastAsia="Lucida Sans Unicode"/>
          <w:kern w:val="1"/>
          <w:szCs w:val="28"/>
        </w:rPr>
        <w:t>.</w:t>
      </w:r>
      <w:proofErr w:type="gramEnd"/>
    </w:p>
    <w:p w:rsidR="000E39D8" w:rsidRPr="001C5D65" w:rsidRDefault="000E39D8" w:rsidP="000E39D8">
      <w:pPr>
        <w:widowControl w:val="0"/>
        <w:suppressAutoHyphens/>
        <w:autoSpaceDE w:val="0"/>
        <w:autoSpaceDN w:val="0"/>
        <w:adjustRightInd w:val="0"/>
        <w:ind w:firstLine="567"/>
        <w:jc w:val="both"/>
        <w:outlineLvl w:val="0"/>
        <w:rPr>
          <w:rFonts w:eastAsia="Lucida Sans Unicode"/>
          <w:kern w:val="1"/>
          <w:szCs w:val="28"/>
        </w:rPr>
      </w:pPr>
      <w:r w:rsidRPr="001C5D65">
        <w:rPr>
          <w:rFonts w:eastAsia="Lucida Sans Unicode"/>
          <w:kern w:val="1"/>
          <w:szCs w:val="28"/>
        </w:rPr>
        <w:t>Наибольший удельный вес в общем объеме налоговых доходов в 201</w:t>
      </w:r>
      <w:r w:rsidR="007E0F94">
        <w:rPr>
          <w:rFonts w:eastAsia="Lucida Sans Unicode"/>
          <w:kern w:val="1"/>
          <w:szCs w:val="28"/>
        </w:rPr>
        <w:t>9</w:t>
      </w:r>
      <w:r>
        <w:rPr>
          <w:rFonts w:eastAsia="Lucida Sans Unicode"/>
          <w:kern w:val="1"/>
          <w:szCs w:val="28"/>
        </w:rPr>
        <w:t xml:space="preserve"> </w:t>
      </w:r>
      <w:r w:rsidRPr="001C5D65">
        <w:rPr>
          <w:rFonts w:eastAsia="Lucida Sans Unicode"/>
          <w:kern w:val="1"/>
          <w:szCs w:val="28"/>
        </w:rPr>
        <w:t>году, как и в 20</w:t>
      </w:r>
      <w:r>
        <w:rPr>
          <w:rFonts w:eastAsia="Lucida Sans Unicode"/>
          <w:kern w:val="1"/>
          <w:szCs w:val="28"/>
        </w:rPr>
        <w:t>1</w:t>
      </w:r>
      <w:r w:rsidR="007E0F94">
        <w:rPr>
          <w:rFonts w:eastAsia="Lucida Sans Unicode"/>
          <w:kern w:val="1"/>
          <w:szCs w:val="28"/>
        </w:rPr>
        <w:t>8</w:t>
      </w:r>
      <w:r>
        <w:rPr>
          <w:rFonts w:eastAsia="Lucida Sans Unicode"/>
          <w:kern w:val="1"/>
          <w:szCs w:val="28"/>
        </w:rPr>
        <w:t xml:space="preserve"> </w:t>
      </w:r>
      <w:r w:rsidRPr="001C5D65">
        <w:rPr>
          <w:rFonts w:eastAsia="Lucida Sans Unicode"/>
          <w:kern w:val="1"/>
          <w:szCs w:val="28"/>
        </w:rPr>
        <w:t xml:space="preserve">году, составляет налог на доходы физических лиц – </w:t>
      </w:r>
      <w:r w:rsidR="006A7AD7">
        <w:rPr>
          <w:rFonts w:eastAsia="Lucida Sans Unicode"/>
          <w:kern w:val="1"/>
          <w:szCs w:val="28"/>
        </w:rPr>
        <w:t>23,9</w:t>
      </w:r>
      <w:r w:rsidRPr="001C5D65">
        <w:rPr>
          <w:rFonts w:eastAsia="Lucida Sans Unicode"/>
          <w:kern w:val="1"/>
          <w:szCs w:val="28"/>
        </w:rPr>
        <w:t> %.</w:t>
      </w:r>
    </w:p>
    <w:p w:rsidR="000E39D8" w:rsidRDefault="000E39D8" w:rsidP="000E39D8">
      <w:pPr>
        <w:widowControl w:val="0"/>
        <w:suppressAutoHyphens/>
        <w:autoSpaceDE w:val="0"/>
        <w:autoSpaceDN w:val="0"/>
        <w:adjustRightInd w:val="0"/>
        <w:ind w:firstLine="567"/>
        <w:jc w:val="both"/>
        <w:outlineLvl w:val="0"/>
        <w:rPr>
          <w:rFonts w:eastAsia="Lucida Sans Unicode"/>
          <w:b/>
          <w:i/>
          <w:kern w:val="1"/>
          <w:szCs w:val="28"/>
          <w:u w:val="single"/>
        </w:rPr>
      </w:pPr>
    </w:p>
    <w:p w:rsidR="000E39D8" w:rsidRPr="001C5D65" w:rsidRDefault="000E39D8" w:rsidP="000E39D8">
      <w:pPr>
        <w:widowControl w:val="0"/>
        <w:suppressAutoHyphens/>
        <w:autoSpaceDE w:val="0"/>
        <w:autoSpaceDN w:val="0"/>
        <w:adjustRightInd w:val="0"/>
        <w:ind w:firstLine="567"/>
        <w:jc w:val="both"/>
        <w:outlineLvl w:val="0"/>
        <w:rPr>
          <w:rFonts w:eastAsia="Lucida Sans Unicode"/>
          <w:kern w:val="1"/>
          <w:szCs w:val="28"/>
        </w:rPr>
      </w:pPr>
      <w:r w:rsidRPr="00EE3B99">
        <w:rPr>
          <w:rFonts w:eastAsia="Lucida Sans Unicode"/>
          <w:b/>
          <w:i/>
          <w:kern w:val="1"/>
          <w:szCs w:val="28"/>
          <w:u w:val="single"/>
        </w:rPr>
        <w:lastRenderedPageBreak/>
        <w:t>Неналоговые доходы</w:t>
      </w:r>
      <w:r w:rsidRPr="00EE3B99">
        <w:rPr>
          <w:rFonts w:eastAsia="Lucida Sans Unicode"/>
          <w:kern w:val="1"/>
          <w:szCs w:val="28"/>
        </w:rPr>
        <w:t xml:space="preserve"> поступили в 201</w:t>
      </w:r>
      <w:r w:rsidR="00623950">
        <w:rPr>
          <w:rFonts w:eastAsia="Lucida Sans Unicode"/>
          <w:kern w:val="1"/>
          <w:szCs w:val="28"/>
        </w:rPr>
        <w:t>9</w:t>
      </w:r>
      <w:r w:rsidRPr="00EE3B99">
        <w:rPr>
          <w:rFonts w:eastAsia="Lucida Sans Unicode"/>
          <w:kern w:val="1"/>
          <w:szCs w:val="28"/>
        </w:rPr>
        <w:t xml:space="preserve"> году в бюджет поселения в общей сумме </w:t>
      </w:r>
      <w:r w:rsidR="00623950">
        <w:rPr>
          <w:rFonts w:eastAsia="Lucida Sans Unicode"/>
          <w:kern w:val="1"/>
          <w:szCs w:val="28"/>
        </w:rPr>
        <w:t>568,5</w:t>
      </w:r>
      <w:r>
        <w:rPr>
          <w:rFonts w:eastAsia="Lucida Sans Unicode"/>
          <w:kern w:val="1"/>
          <w:szCs w:val="28"/>
        </w:rPr>
        <w:t xml:space="preserve"> </w:t>
      </w:r>
      <w:r w:rsidRPr="001C5D65">
        <w:rPr>
          <w:rFonts w:eastAsia="Lucida Sans Unicode"/>
          <w:kern w:val="1"/>
          <w:szCs w:val="28"/>
        </w:rPr>
        <w:t xml:space="preserve"> тыс. руб. или </w:t>
      </w:r>
      <w:r w:rsidR="00623950">
        <w:rPr>
          <w:rFonts w:eastAsia="Lucida Sans Unicode"/>
          <w:kern w:val="1"/>
          <w:szCs w:val="28"/>
        </w:rPr>
        <w:t>112,6</w:t>
      </w:r>
      <w:r>
        <w:rPr>
          <w:rFonts w:eastAsia="Lucida Sans Unicode"/>
          <w:kern w:val="1"/>
          <w:szCs w:val="28"/>
        </w:rPr>
        <w:t xml:space="preserve"> %</w:t>
      </w:r>
      <w:r w:rsidRPr="001C5D65">
        <w:rPr>
          <w:rFonts w:eastAsia="Lucida Sans Unicode"/>
          <w:kern w:val="1"/>
          <w:szCs w:val="28"/>
        </w:rPr>
        <w:t xml:space="preserve"> при запланированных бюджетных назначениях </w:t>
      </w:r>
      <w:r w:rsidR="00623950">
        <w:rPr>
          <w:rFonts w:eastAsia="Lucida Sans Unicode"/>
          <w:kern w:val="1"/>
          <w:szCs w:val="28"/>
        </w:rPr>
        <w:t>505,0</w:t>
      </w:r>
      <w:r w:rsidRPr="001C5D65">
        <w:rPr>
          <w:rFonts w:eastAsia="Lucida Sans Unicode"/>
          <w:kern w:val="1"/>
          <w:szCs w:val="28"/>
        </w:rPr>
        <w:t> тыс. руб.</w:t>
      </w:r>
    </w:p>
    <w:p w:rsidR="000E39D8" w:rsidRDefault="000E39D8" w:rsidP="000E39D8">
      <w:pPr>
        <w:widowControl w:val="0"/>
        <w:suppressAutoHyphens/>
        <w:autoSpaceDE w:val="0"/>
        <w:autoSpaceDN w:val="0"/>
        <w:adjustRightInd w:val="0"/>
        <w:ind w:firstLine="567"/>
        <w:jc w:val="both"/>
        <w:outlineLvl w:val="0"/>
        <w:rPr>
          <w:rFonts w:eastAsia="Lucida Sans Unicode"/>
          <w:kern w:val="1"/>
          <w:szCs w:val="28"/>
        </w:rPr>
      </w:pPr>
      <w:r w:rsidRPr="001C5D65">
        <w:rPr>
          <w:rFonts w:eastAsia="Lucida Sans Unicode"/>
          <w:kern w:val="1"/>
          <w:szCs w:val="28"/>
        </w:rPr>
        <w:t xml:space="preserve">Первоначально неналоговые доходы были запланированы в сумме </w:t>
      </w:r>
      <w:r w:rsidR="00623950">
        <w:rPr>
          <w:rFonts w:eastAsia="Lucida Sans Unicode"/>
          <w:kern w:val="1"/>
          <w:szCs w:val="28"/>
        </w:rPr>
        <w:t>331,2</w:t>
      </w:r>
      <w:r w:rsidRPr="001C5D65">
        <w:rPr>
          <w:rFonts w:eastAsia="Lucida Sans Unicode"/>
          <w:kern w:val="1"/>
          <w:szCs w:val="28"/>
        </w:rPr>
        <w:t xml:space="preserve"> тыс. руб. </w:t>
      </w:r>
      <w:r w:rsidRPr="00ED4E94">
        <w:rPr>
          <w:rFonts w:eastAsia="Lucida Sans Unicode"/>
          <w:kern w:val="1"/>
          <w:szCs w:val="28"/>
        </w:rPr>
        <w:t>по доходам от использования имущества, находящегося в государственной и муниципальной собственности, и доходам от продажи материальных и нематериальных активов</w:t>
      </w:r>
      <w:r w:rsidRPr="001C5D65">
        <w:rPr>
          <w:rFonts w:eastAsia="Lucida Sans Unicode"/>
          <w:kern w:val="1"/>
          <w:szCs w:val="28"/>
        </w:rPr>
        <w:t xml:space="preserve">. </w:t>
      </w:r>
    </w:p>
    <w:p w:rsidR="000E39D8" w:rsidRPr="00374F46" w:rsidRDefault="000E39D8" w:rsidP="000E39D8">
      <w:pPr>
        <w:widowControl w:val="0"/>
        <w:suppressAutoHyphens/>
        <w:autoSpaceDE w:val="0"/>
        <w:autoSpaceDN w:val="0"/>
        <w:adjustRightInd w:val="0"/>
        <w:ind w:firstLine="567"/>
        <w:jc w:val="both"/>
        <w:outlineLvl w:val="0"/>
        <w:rPr>
          <w:rFonts w:eastAsia="Lucida Sans Unicode"/>
          <w:color w:val="FF0000"/>
          <w:kern w:val="1"/>
          <w:szCs w:val="28"/>
        </w:rPr>
      </w:pPr>
      <w:r w:rsidRPr="00374F46">
        <w:rPr>
          <w:rFonts w:eastAsia="Lucida Sans Unicode"/>
          <w:kern w:val="1"/>
          <w:szCs w:val="28"/>
        </w:rPr>
        <w:t xml:space="preserve">Наибольший удельный вес в объеме неналоговых доходов составляют доходы </w:t>
      </w:r>
      <w:r>
        <w:rPr>
          <w:rFonts w:eastAsia="Lucida Sans Unicode"/>
          <w:kern w:val="1"/>
          <w:szCs w:val="28"/>
        </w:rPr>
        <w:t xml:space="preserve">от </w:t>
      </w:r>
      <w:r w:rsidR="00623950">
        <w:rPr>
          <w:rFonts w:eastAsia="Lucida Sans Unicode"/>
          <w:kern w:val="1"/>
          <w:szCs w:val="28"/>
        </w:rPr>
        <w:t>реализации иного имущества, находящегося в собственности городских поселений</w:t>
      </w:r>
      <w:r w:rsidRPr="00374F46">
        <w:rPr>
          <w:szCs w:val="28"/>
        </w:rPr>
        <w:t xml:space="preserve">, </w:t>
      </w:r>
      <w:r w:rsidR="00623950">
        <w:rPr>
          <w:szCs w:val="28"/>
        </w:rPr>
        <w:t>- 0,9</w:t>
      </w:r>
      <w:r>
        <w:rPr>
          <w:szCs w:val="28"/>
        </w:rPr>
        <w:t xml:space="preserve"> %.</w:t>
      </w:r>
    </w:p>
    <w:p w:rsidR="000E39D8" w:rsidRDefault="000E39D8" w:rsidP="000E39D8">
      <w:pPr>
        <w:widowControl w:val="0"/>
        <w:suppressAutoHyphens/>
        <w:autoSpaceDE w:val="0"/>
        <w:autoSpaceDN w:val="0"/>
        <w:adjustRightInd w:val="0"/>
        <w:ind w:firstLine="567"/>
        <w:jc w:val="both"/>
        <w:outlineLvl w:val="0"/>
        <w:rPr>
          <w:rFonts w:eastAsia="Lucida Sans Unicode"/>
          <w:b/>
          <w:i/>
          <w:kern w:val="1"/>
          <w:szCs w:val="28"/>
          <w:u w:val="single"/>
        </w:rPr>
      </w:pPr>
    </w:p>
    <w:p w:rsidR="000E39D8" w:rsidRPr="001C5D65" w:rsidRDefault="000E39D8" w:rsidP="000E39D8">
      <w:pPr>
        <w:widowControl w:val="0"/>
        <w:suppressAutoHyphens/>
        <w:autoSpaceDE w:val="0"/>
        <w:autoSpaceDN w:val="0"/>
        <w:adjustRightInd w:val="0"/>
        <w:ind w:firstLine="567"/>
        <w:jc w:val="both"/>
        <w:outlineLvl w:val="0"/>
        <w:rPr>
          <w:rFonts w:eastAsia="Lucida Sans Unicode"/>
          <w:kern w:val="1"/>
          <w:szCs w:val="28"/>
        </w:rPr>
      </w:pPr>
      <w:r w:rsidRPr="00721971">
        <w:rPr>
          <w:rFonts w:eastAsia="Lucida Sans Unicode"/>
          <w:b/>
          <w:i/>
          <w:kern w:val="1"/>
          <w:szCs w:val="28"/>
          <w:u w:val="single"/>
        </w:rPr>
        <w:t>Безвозмездные поступления</w:t>
      </w:r>
      <w:r w:rsidRPr="00721971">
        <w:rPr>
          <w:rFonts w:eastAsia="Lucida Sans Unicode"/>
          <w:kern w:val="1"/>
          <w:szCs w:val="28"/>
        </w:rPr>
        <w:t xml:space="preserve"> от других бюджетов бюджетной системы </w:t>
      </w:r>
      <w:r w:rsidRPr="001C5D65">
        <w:rPr>
          <w:rFonts w:eastAsia="Lucida Sans Unicode"/>
          <w:kern w:val="1"/>
          <w:szCs w:val="28"/>
        </w:rPr>
        <w:t xml:space="preserve">РФ в бюджет </w:t>
      </w:r>
      <w:r>
        <w:rPr>
          <w:rFonts w:eastAsia="Lucida Sans Unicode"/>
          <w:kern w:val="1"/>
          <w:szCs w:val="28"/>
        </w:rPr>
        <w:t>городского</w:t>
      </w:r>
      <w:r w:rsidRPr="001C5D65">
        <w:rPr>
          <w:rFonts w:eastAsia="Lucida Sans Unicode"/>
          <w:kern w:val="1"/>
          <w:szCs w:val="28"/>
        </w:rPr>
        <w:t xml:space="preserve"> поселения поступили в сумме </w:t>
      </w:r>
      <w:r w:rsidR="00623950">
        <w:rPr>
          <w:rFonts w:eastAsia="Lucida Sans Unicode"/>
          <w:kern w:val="1"/>
          <w:szCs w:val="28"/>
        </w:rPr>
        <w:t>14737,1</w:t>
      </w:r>
      <w:r w:rsidRPr="001C5D65">
        <w:rPr>
          <w:rFonts w:eastAsia="Lucida Sans Unicode"/>
          <w:kern w:val="1"/>
          <w:szCs w:val="28"/>
        </w:rPr>
        <w:t xml:space="preserve"> тыс. руб., что </w:t>
      </w:r>
      <w:r w:rsidR="00623950">
        <w:rPr>
          <w:rFonts w:eastAsia="Lucida Sans Unicode"/>
          <w:kern w:val="1"/>
          <w:szCs w:val="28"/>
        </w:rPr>
        <w:t xml:space="preserve">меньше </w:t>
      </w:r>
      <w:r>
        <w:rPr>
          <w:rFonts w:eastAsia="Lucida Sans Unicode"/>
          <w:kern w:val="1"/>
          <w:szCs w:val="28"/>
        </w:rPr>
        <w:t xml:space="preserve">  утвержденны</w:t>
      </w:r>
      <w:r w:rsidR="00623950">
        <w:rPr>
          <w:rFonts w:eastAsia="Lucida Sans Unicode"/>
          <w:kern w:val="1"/>
          <w:szCs w:val="28"/>
        </w:rPr>
        <w:t xml:space="preserve">х бюджетных </w:t>
      </w:r>
      <w:r>
        <w:rPr>
          <w:rFonts w:eastAsia="Lucida Sans Unicode"/>
          <w:kern w:val="1"/>
          <w:szCs w:val="28"/>
        </w:rPr>
        <w:t>назначени</w:t>
      </w:r>
      <w:r w:rsidR="00623950">
        <w:rPr>
          <w:rFonts w:eastAsia="Lucida Sans Unicode"/>
          <w:kern w:val="1"/>
          <w:szCs w:val="28"/>
        </w:rPr>
        <w:t>й на 243,5 тыс. руб.</w:t>
      </w:r>
      <w:r w:rsidRPr="001C5D65">
        <w:rPr>
          <w:rFonts w:eastAsia="Lucida Sans Unicode"/>
          <w:kern w:val="1"/>
          <w:szCs w:val="28"/>
        </w:rPr>
        <w:t xml:space="preserve"> в последней редакции решения о бюджете.</w:t>
      </w:r>
    </w:p>
    <w:p w:rsidR="000E39D8" w:rsidRPr="001C5D65" w:rsidRDefault="000E39D8" w:rsidP="000E39D8">
      <w:pPr>
        <w:widowControl w:val="0"/>
        <w:suppressAutoHyphens/>
        <w:autoSpaceDE w:val="0"/>
        <w:autoSpaceDN w:val="0"/>
        <w:adjustRightInd w:val="0"/>
        <w:ind w:firstLine="567"/>
        <w:jc w:val="both"/>
        <w:outlineLvl w:val="0"/>
        <w:rPr>
          <w:rFonts w:eastAsia="Lucida Sans Unicode"/>
          <w:kern w:val="1"/>
          <w:szCs w:val="28"/>
        </w:rPr>
      </w:pPr>
      <w:r w:rsidRPr="001C5D65">
        <w:rPr>
          <w:rFonts w:eastAsia="Lucida Sans Unicode"/>
          <w:kern w:val="1"/>
          <w:szCs w:val="28"/>
        </w:rPr>
        <w:t xml:space="preserve">В бюджет </w:t>
      </w:r>
      <w:r>
        <w:rPr>
          <w:rFonts w:eastAsia="Lucida Sans Unicode"/>
          <w:kern w:val="1"/>
          <w:szCs w:val="28"/>
        </w:rPr>
        <w:t>городского</w:t>
      </w:r>
      <w:r w:rsidRPr="001C5D65">
        <w:rPr>
          <w:rFonts w:eastAsia="Lucida Sans Unicode"/>
          <w:kern w:val="1"/>
          <w:szCs w:val="28"/>
        </w:rPr>
        <w:t xml:space="preserve"> поселения за 201</w:t>
      </w:r>
      <w:r w:rsidR="00623950">
        <w:rPr>
          <w:rFonts w:eastAsia="Lucida Sans Unicode"/>
          <w:kern w:val="1"/>
          <w:szCs w:val="28"/>
        </w:rPr>
        <w:t>9</w:t>
      </w:r>
      <w:r>
        <w:rPr>
          <w:rFonts w:eastAsia="Lucida Sans Unicode"/>
          <w:kern w:val="1"/>
          <w:szCs w:val="28"/>
        </w:rPr>
        <w:t xml:space="preserve"> </w:t>
      </w:r>
      <w:r w:rsidRPr="001C5D65">
        <w:rPr>
          <w:rFonts w:eastAsia="Lucida Sans Unicode"/>
          <w:kern w:val="1"/>
          <w:szCs w:val="28"/>
        </w:rPr>
        <w:t>год перечислено:</w:t>
      </w:r>
    </w:p>
    <w:p w:rsidR="000E39D8" w:rsidRPr="001C5D65" w:rsidRDefault="000E39D8" w:rsidP="000E39D8">
      <w:pPr>
        <w:widowControl w:val="0"/>
        <w:suppressAutoHyphens/>
        <w:autoSpaceDE w:val="0"/>
        <w:autoSpaceDN w:val="0"/>
        <w:adjustRightInd w:val="0"/>
        <w:ind w:firstLine="567"/>
        <w:jc w:val="both"/>
        <w:outlineLvl w:val="0"/>
        <w:rPr>
          <w:rFonts w:eastAsia="Lucida Sans Unicode"/>
          <w:kern w:val="1"/>
          <w:szCs w:val="28"/>
        </w:rPr>
      </w:pPr>
      <w:r w:rsidRPr="001C5D65">
        <w:rPr>
          <w:rFonts w:eastAsia="Lucida Sans Unicode"/>
          <w:kern w:val="1"/>
          <w:szCs w:val="28"/>
        </w:rPr>
        <w:t xml:space="preserve">- дотаций в размере </w:t>
      </w:r>
      <w:r w:rsidR="00623950">
        <w:rPr>
          <w:rFonts w:eastAsia="Lucida Sans Unicode"/>
          <w:kern w:val="1"/>
          <w:szCs w:val="28"/>
        </w:rPr>
        <w:t>6854,5</w:t>
      </w:r>
      <w:r w:rsidRPr="001C5D65">
        <w:rPr>
          <w:rFonts w:eastAsia="Lucida Sans Unicode"/>
        </w:rPr>
        <w:t xml:space="preserve"> тыс. руб. или </w:t>
      </w:r>
      <w:r>
        <w:rPr>
          <w:rFonts w:eastAsia="Lucida Sans Unicode"/>
        </w:rPr>
        <w:t>100</w:t>
      </w:r>
      <w:r w:rsidRPr="001C5D65">
        <w:rPr>
          <w:rFonts w:eastAsia="Lucida Sans Unicode"/>
        </w:rPr>
        <w:t> % годовых назначений</w:t>
      </w:r>
      <w:r w:rsidRPr="001C5D65">
        <w:rPr>
          <w:rFonts w:eastAsia="Lucida Sans Unicode"/>
          <w:kern w:val="1"/>
          <w:szCs w:val="28"/>
        </w:rPr>
        <w:t>;</w:t>
      </w:r>
    </w:p>
    <w:p w:rsidR="000E39D8" w:rsidRPr="001C5D65" w:rsidRDefault="000E39D8" w:rsidP="000E39D8">
      <w:pPr>
        <w:widowControl w:val="0"/>
        <w:suppressAutoHyphens/>
        <w:autoSpaceDE w:val="0"/>
        <w:autoSpaceDN w:val="0"/>
        <w:adjustRightInd w:val="0"/>
        <w:ind w:firstLine="567"/>
        <w:jc w:val="both"/>
        <w:outlineLvl w:val="0"/>
        <w:rPr>
          <w:rFonts w:eastAsia="Lucida Sans Unicode"/>
          <w:kern w:val="1"/>
          <w:szCs w:val="28"/>
        </w:rPr>
      </w:pPr>
      <w:r w:rsidRPr="001C5D65">
        <w:rPr>
          <w:rFonts w:eastAsia="Lucida Sans Unicode"/>
          <w:kern w:val="1"/>
          <w:szCs w:val="28"/>
        </w:rPr>
        <w:t xml:space="preserve">- субсидий в размере </w:t>
      </w:r>
      <w:r w:rsidR="00623950">
        <w:rPr>
          <w:rFonts w:eastAsia="Lucida Sans Unicode"/>
          <w:kern w:val="1"/>
          <w:szCs w:val="28"/>
        </w:rPr>
        <w:t>7438,4</w:t>
      </w:r>
      <w:r w:rsidRPr="001C5D65">
        <w:rPr>
          <w:rFonts w:eastAsia="Lucida Sans Unicode"/>
          <w:kern w:val="1"/>
          <w:szCs w:val="28"/>
        </w:rPr>
        <w:t xml:space="preserve"> тыс. руб. или </w:t>
      </w:r>
      <w:r w:rsidR="00623950">
        <w:rPr>
          <w:rFonts w:eastAsia="Lucida Sans Unicode"/>
          <w:kern w:val="1"/>
          <w:szCs w:val="28"/>
        </w:rPr>
        <w:t>96,8</w:t>
      </w:r>
      <w:r w:rsidRPr="001C5D65">
        <w:rPr>
          <w:rFonts w:eastAsia="Lucida Sans Unicode"/>
          <w:kern w:val="1"/>
          <w:szCs w:val="28"/>
        </w:rPr>
        <w:t> % годовых назначений;</w:t>
      </w:r>
    </w:p>
    <w:p w:rsidR="000E39D8" w:rsidRDefault="000E39D8" w:rsidP="000E39D8">
      <w:pPr>
        <w:widowControl w:val="0"/>
        <w:suppressAutoHyphens/>
        <w:autoSpaceDE w:val="0"/>
        <w:autoSpaceDN w:val="0"/>
        <w:adjustRightInd w:val="0"/>
        <w:ind w:firstLine="567"/>
        <w:jc w:val="both"/>
        <w:outlineLvl w:val="0"/>
        <w:rPr>
          <w:rFonts w:eastAsia="Lucida Sans Unicode"/>
          <w:kern w:val="1"/>
          <w:szCs w:val="28"/>
        </w:rPr>
      </w:pPr>
      <w:r w:rsidRPr="001C5D65">
        <w:rPr>
          <w:rFonts w:eastAsia="Lucida Sans Unicode"/>
          <w:kern w:val="1"/>
          <w:szCs w:val="28"/>
        </w:rPr>
        <w:t xml:space="preserve">- субвенций в размере </w:t>
      </w:r>
      <w:r w:rsidR="00623950">
        <w:rPr>
          <w:rFonts w:eastAsia="Lucida Sans Unicode"/>
          <w:kern w:val="1"/>
          <w:szCs w:val="28"/>
        </w:rPr>
        <w:t>200,6</w:t>
      </w:r>
      <w:r w:rsidRPr="001C5D65">
        <w:rPr>
          <w:rFonts w:eastAsia="Lucida Sans Unicode"/>
          <w:kern w:val="1"/>
          <w:szCs w:val="28"/>
        </w:rPr>
        <w:t xml:space="preserve"> тыс. руб. или </w:t>
      </w:r>
      <w:r w:rsidR="00623950">
        <w:rPr>
          <w:rFonts w:eastAsia="Lucida Sans Unicode"/>
          <w:kern w:val="1"/>
          <w:szCs w:val="28"/>
        </w:rPr>
        <w:t xml:space="preserve">99,6 </w:t>
      </w:r>
      <w:r w:rsidRPr="001C5D65">
        <w:rPr>
          <w:rFonts w:eastAsia="Lucida Sans Unicode"/>
          <w:kern w:val="1"/>
          <w:szCs w:val="28"/>
        </w:rPr>
        <w:t>% годовых</w:t>
      </w:r>
      <w:r>
        <w:rPr>
          <w:rFonts w:eastAsia="Lucida Sans Unicode"/>
          <w:kern w:val="1"/>
          <w:szCs w:val="28"/>
        </w:rPr>
        <w:t xml:space="preserve"> назначений.</w:t>
      </w:r>
    </w:p>
    <w:p w:rsidR="000E39D8" w:rsidRPr="001C5D65" w:rsidRDefault="000E39D8" w:rsidP="000E39D8">
      <w:pPr>
        <w:widowControl w:val="0"/>
        <w:suppressAutoHyphens/>
        <w:autoSpaceDE w:val="0"/>
        <w:autoSpaceDN w:val="0"/>
        <w:adjustRightInd w:val="0"/>
        <w:ind w:firstLine="567"/>
        <w:jc w:val="both"/>
        <w:outlineLvl w:val="0"/>
        <w:rPr>
          <w:rFonts w:eastAsia="Lucida Sans Unicode"/>
          <w:kern w:val="1"/>
          <w:szCs w:val="28"/>
        </w:rPr>
      </w:pPr>
    </w:p>
    <w:p w:rsidR="000E39D8" w:rsidRDefault="000E39D8" w:rsidP="000E39D8">
      <w:pPr>
        <w:widowControl w:val="0"/>
        <w:suppressAutoHyphens/>
        <w:autoSpaceDE w:val="0"/>
        <w:autoSpaceDN w:val="0"/>
        <w:adjustRightInd w:val="0"/>
        <w:ind w:firstLine="567"/>
        <w:jc w:val="both"/>
        <w:outlineLvl w:val="0"/>
        <w:rPr>
          <w:i/>
          <w:szCs w:val="28"/>
        </w:rPr>
      </w:pPr>
      <w:r w:rsidRPr="00A24214">
        <w:rPr>
          <w:i/>
          <w:szCs w:val="28"/>
        </w:rPr>
        <w:t xml:space="preserve">Значительная разница между </w:t>
      </w:r>
      <w:r>
        <w:rPr>
          <w:i/>
          <w:szCs w:val="28"/>
        </w:rPr>
        <w:t xml:space="preserve">отдельными </w:t>
      </w:r>
      <w:r w:rsidRPr="00A24214">
        <w:rPr>
          <w:i/>
          <w:szCs w:val="28"/>
        </w:rPr>
        <w:t>запланированными показателями</w:t>
      </w:r>
      <w:r>
        <w:rPr>
          <w:i/>
          <w:szCs w:val="28"/>
        </w:rPr>
        <w:t xml:space="preserve"> </w:t>
      </w:r>
      <w:r w:rsidRPr="00A24214">
        <w:rPr>
          <w:i/>
          <w:szCs w:val="28"/>
        </w:rPr>
        <w:t>и фактическим поступлением доходов, говорит о недостаточно высоком качестве</w:t>
      </w:r>
      <w:r>
        <w:rPr>
          <w:i/>
          <w:szCs w:val="28"/>
        </w:rPr>
        <w:t xml:space="preserve"> </w:t>
      </w:r>
      <w:r w:rsidRPr="00A24214">
        <w:rPr>
          <w:i/>
          <w:szCs w:val="28"/>
        </w:rPr>
        <w:t>планирования.</w:t>
      </w:r>
    </w:p>
    <w:p w:rsidR="000E39D8" w:rsidRDefault="000E39D8" w:rsidP="000E39D8">
      <w:pPr>
        <w:widowControl w:val="0"/>
        <w:suppressAutoHyphens/>
        <w:autoSpaceDE w:val="0"/>
        <w:autoSpaceDN w:val="0"/>
        <w:adjustRightInd w:val="0"/>
        <w:ind w:firstLine="567"/>
        <w:jc w:val="both"/>
        <w:outlineLvl w:val="0"/>
        <w:rPr>
          <w:i/>
          <w:szCs w:val="28"/>
        </w:rPr>
      </w:pPr>
    </w:p>
    <w:p w:rsidR="000E39D8" w:rsidRPr="008A594D" w:rsidRDefault="000E39D8" w:rsidP="000E39D8">
      <w:pPr>
        <w:tabs>
          <w:tab w:val="left" w:pos="2700"/>
        </w:tabs>
        <w:jc w:val="center"/>
        <w:rPr>
          <w:b/>
          <w:szCs w:val="28"/>
        </w:rPr>
      </w:pPr>
      <w:r w:rsidRPr="008A594D">
        <w:rPr>
          <w:b/>
          <w:szCs w:val="28"/>
        </w:rPr>
        <w:t xml:space="preserve">Исполнение </w:t>
      </w:r>
      <w:r>
        <w:rPr>
          <w:b/>
          <w:szCs w:val="28"/>
        </w:rPr>
        <w:t xml:space="preserve">бюджета по функциональной </w:t>
      </w:r>
      <w:r w:rsidRPr="008A594D">
        <w:rPr>
          <w:b/>
          <w:szCs w:val="28"/>
        </w:rPr>
        <w:t>классификации расходов</w:t>
      </w:r>
    </w:p>
    <w:p w:rsidR="000E39D8" w:rsidRPr="008A594D" w:rsidRDefault="000E39D8" w:rsidP="000E39D8">
      <w:pPr>
        <w:ind w:firstLine="540"/>
        <w:jc w:val="both"/>
        <w:rPr>
          <w:szCs w:val="28"/>
        </w:rPr>
      </w:pPr>
      <w:r>
        <w:rPr>
          <w:szCs w:val="28"/>
        </w:rPr>
        <w:t>Р</w:t>
      </w:r>
      <w:r w:rsidRPr="008A594D">
        <w:rPr>
          <w:szCs w:val="28"/>
        </w:rPr>
        <w:t>асходы бюджета</w:t>
      </w:r>
      <w:r>
        <w:rPr>
          <w:szCs w:val="28"/>
        </w:rPr>
        <w:t xml:space="preserve"> Колобовского городского поселения</w:t>
      </w:r>
      <w:r w:rsidRPr="008A594D">
        <w:rPr>
          <w:szCs w:val="28"/>
        </w:rPr>
        <w:t xml:space="preserve"> за 201</w:t>
      </w:r>
      <w:r w:rsidR="00623950">
        <w:rPr>
          <w:szCs w:val="28"/>
        </w:rPr>
        <w:t>9</w:t>
      </w:r>
      <w:r>
        <w:rPr>
          <w:szCs w:val="28"/>
        </w:rPr>
        <w:t xml:space="preserve"> </w:t>
      </w:r>
      <w:r w:rsidRPr="008A594D">
        <w:rPr>
          <w:szCs w:val="28"/>
        </w:rPr>
        <w:t xml:space="preserve">год исполнены в сумме </w:t>
      </w:r>
      <w:r w:rsidR="00720E4F">
        <w:rPr>
          <w:szCs w:val="28"/>
        </w:rPr>
        <w:t>23664,3</w:t>
      </w:r>
      <w:r>
        <w:rPr>
          <w:szCs w:val="28"/>
        </w:rPr>
        <w:t> тыс. </w:t>
      </w:r>
      <w:r w:rsidRPr="008A594D">
        <w:rPr>
          <w:szCs w:val="28"/>
        </w:rPr>
        <w:t xml:space="preserve">руб. или </w:t>
      </w:r>
      <w:r w:rsidR="00720E4F">
        <w:rPr>
          <w:szCs w:val="28"/>
        </w:rPr>
        <w:t>92,1</w:t>
      </w:r>
      <w:r>
        <w:rPr>
          <w:szCs w:val="28"/>
        </w:rPr>
        <w:t xml:space="preserve"> % </w:t>
      </w:r>
      <w:r w:rsidRPr="008A594D">
        <w:rPr>
          <w:szCs w:val="28"/>
        </w:rPr>
        <w:t>к уточненному плану.</w:t>
      </w:r>
    </w:p>
    <w:p w:rsidR="000E39D8" w:rsidRPr="008A594D" w:rsidRDefault="000E39D8" w:rsidP="000E39D8">
      <w:pPr>
        <w:ind w:firstLine="540"/>
        <w:jc w:val="both"/>
        <w:rPr>
          <w:szCs w:val="28"/>
        </w:rPr>
      </w:pPr>
      <w:r w:rsidRPr="008A594D">
        <w:rPr>
          <w:szCs w:val="28"/>
        </w:rPr>
        <w:t>В ходе проверки произведена группировка расходов в разрезе разделов, подразделов классификации расходов бюджета. Полученные дан</w:t>
      </w:r>
      <w:r>
        <w:rPr>
          <w:szCs w:val="28"/>
        </w:rPr>
        <w:t>ные использовались при проверке</w:t>
      </w:r>
      <w:r w:rsidRPr="008A594D">
        <w:rPr>
          <w:szCs w:val="28"/>
        </w:rPr>
        <w:t xml:space="preserve"> бюджетной отчетности и анализе расходов бюджета.</w:t>
      </w:r>
    </w:p>
    <w:p w:rsidR="000E39D8" w:rsidRPr="008A594D" w:rsidRDefault="000E39D8" w:rsidP="000E39D8">
      <w:pPr>
        <w:ind w:firstLine="540"/>
        <w:jc w:val="both"/>
        <w:rPr>
          <w:szCs w:val="28"/>
        </w:rPr>
      </w:pPr>
      <w:r w:rsidRPr="008A594D">
        <w:rPr>
          <w:szCs w:val="28"/>
        </w:rPr>
        <w:t>Осно</w:t>
      </w:r>
      <w:r>
        <w:rPr>
          <w:szCs w:val="28"/>
        </w:rPr>
        <w:t xml:space="preserve">вные итоги исполнения расходов </w:t>
      </w:r>
      <w:r w:rsidRPr="008A594D">
        <w:rPr>
          <w:szCs w:val="28"/>
        </w:rPr>
        <w:t xml:space="preserve"> бюджета за 201</w:t>
      </w:r>
      <w:r w:rsidR="00720E4F">
        <w:rPr>
          <w:szCs w:val="28"/>
        </w:rPr>
        <w:t>9</w:t>
      </w:r>
      <w:r w:rsidRPr="008A594D">
        <w:rPr>
          <w:szCs w:val="28"/>
        </w:rPr>
        <w:t xml:space="preserve"> год по разделам и подразделам функциональной классификации расходов бюджетов РФ приведены в таблице</w:t>
      </w:r>
      <w:r>
        <w:rPr>
          <w:szCs w:val="28"/>
        </w:rPr>
        <w:t xml:space="preserve"> 2</w:t>
      </w:r>
      <w:r w:rsidRPr="008A594D">
        <w:rPr>
          <w:szCs w:val="28"/>
        </w:rPr>
        <w:t>.</w:t>
      </w:r>
    </w:p>
    <w:p w:rsidR="000E39D8" w:rsidRDefault="000E39D8"/>
    <w:p w:rsidR="000E39D8" w:rsidRDefault="000E39D8"/>
    <w:p w:rsidR="000E39D8" w:rsidRDefault="000E39D8"/>
    <w:p w:rsidR="000E39D8" w:rsidRDefault="000E39D8"/>
    <w:p w:rsidR="000E39D8" w:rsidRDefault="000E39D8"/>
    <w:p w:rsidR="000E39D8" w:rsidRDefault="000E39D8"/>
    <w:p w:rsidR="000E39D8" w:rsidRDefault="000E39D8">
      <w:pPr>
        <w:sectPr w:rsidR="000E39D8" w:rsidSect="000E39D8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0E39D8" w:rsidRPr="00D73FD0" w:rsidRDefault="000E39D8" w:rsidP="000E39D8">
      <w:pPr>
        <w:tabs>
          <w:tab w:val="left" w:pos="900"/>
        </w:tabs>
        <w:autoSpaceDE w:val="0"/>
        <w:ind w:firstLine="540"/>
        <w:jc w:val="right"/>
        <w:rPr>
          <w:sz w:val="20"/>
        </w:rPr>
      </w:pPr>
      <w:r w:rsidRPr="00D73FD0">
        <w:rPr>
          <w:sz w:val="20"/>
        </w:rPr>
        <w:lastRenderedPageBreak/>
        <w:t>Таблица 2</w:t>
      </w:r>
    </w:p>
    <w:p w:rsidR="000E39D8" w:rsidRPr="00D73FD0" w:rsidRDefault="000E39D8" w:rsidP="000E39D8">
      <w:pPr>
        <w:tabs>
          <w:tab w:val="left" w:pos="900"/>
        </w:tabs>
        <w:autoSpaceDE w:val="0"/>
        <w:ind w:firstLine="540"/>
        <w:jc w:val="center"/>
        <w:rPr>
          <w:sz w:val="24"/>
          <w:szCs w:val="24"/>
        </w:rPr>
      </w:pPr>
      <w:r w:rsidRPr="00D73FD0">
        <w:rPr>
          <w:sz w:val="24"/>
          <w:szCs w:val="24"/>
        </w:rPr>
        <w:t>Анализ исполнения расходной части бюджета Колобовского городского поселения</w:t>
      </w:r>
    </w:p>
    <w:tbl>
      <w:tblPr>
        <w:tblW w:w="15451" w:type="dxa"/>
        <w:tblInd w:w="108" w:type="dxa"/>
        <w:tblLayout w:type="fixed"/>
        <w:tblLook w:val="0000"/>
      </w:tblPr>
      <w:tblGrid>
        <w:gridCol w:w="4395"/>
        <w:gridCol w:w="708"/>
        <w:gridCol w:w="1985"/>
        <w:gridCol w:w="1559"/>
        <w:gridCol w:w="1559"/>
        <w:gridCol w:w="1276"/>
        <w:gridCol w:w="1276"/>
        <w:gridCol w:w="1417"/>
        <w:gridCol w:w="1276"/>
      </w:tblGrid>
      <w:tr w:rsidR="000E39D8" w:rsidRPr="00D73FD0" w:rsidTr="00B168C7">
        <w:trPr>
          <w:trHeight w:val="255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E39D8" w:rsidRPr="0096646A" w:rsidRDefault="000E39D8" w:rsidP="00B168C7">
            <w:pPr>
              <w:jc w:val="center"/>
              <w:rPr>
                <w:b/>
                <w:bCs/>
                <w:sz w:val="18"/>
                <w:szCs w:val="18"/>
              </w:rPr>
            </w:pPr>
            <w:r w:rsidRPr="0096646A">
              <w:rPr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E39D8" w:rsidRPr="0096646A" w:rsidRDefault="000E39D8" w:rsidP="00B168C7">
            <w:pPr>
              <w:jc w:val="center"/>
              <w:rPr>
                <w:b/>
                <w:bCs/>
                <w:sz w:val="18"/>
                <w:szCs w:val="18"/>
              </w:rPr>
            </w:pPr>
            <w:r w:rsidRPr="0096646A">
              <w:rPr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E39D8" w:rsidRPr="0096646A" w:rsidRDefault="000E39D8" w:rsidP="00B168C7">
            <w:pPr>
              <w:jc w:val="center"/>
              <w:rPr>
                <w:b/>
                <w:bCs/>
                <w:sz w:val="18"/>
                <w:szCs w:val="18"/>
              </w:rPr>
            </w:pPr>
            <w:r w:rsidRPr="0096646A">
              <w:rPr>
                <w:b/>
                <w:bCs/>
                <w:sz w:val="18"/>
                <w:szCs w:val="18"/>
              </w:rPr>
              <w:t>Утвержденные бюджетные назначения в последней редакции решения, тыс. руб.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E39D8" w:rsidRPr="0096646A" w:rsidRDefault="000E39D8" w:rsidP="00302D55">
            <w:pPr>
              <w:jc w:val="center"/>
              <w:rPr>
                <w:b/>
                <w:bCs/>
                <w:sz w:val="18"/>
                <w:szCs w:val="18"/>
              </w:rPr>
            </w:pPr>
            <w:r w:rsidRPr="0096646A">
              <w:rPr>
                <w:b/>
                <w:bCs/>
                <w:sz w:val="18"/>
                <w:szCs w:val="18"/>
              </w:rPr>
              <w:t>201</w:t>
            </w:r>
            <w:r w:rsidR="00302D55">
              <w:rPr>
                <w:b/>
                <w:bCs/>
                <w:sz w:val="18"/>
                <w:szCs w:val="18"/>
              </w:rPr>
              <w:t>9</w:t>
            </w:r>
            <w:r w:rsidRPr="0096646A">
              <w:rPr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9D8" w:rsidRPr="0096646A" w:rsidRDefault="000E39D8" w:rsidP="00302D55">
            <w:pPr>
              <w:jc w:val="center"/>
              <w:rPr>
                <w:b/>
                <w:bCs/>
                <w:sz w:val="18"/>
                <w:szCs w:val="18"/>
              </w:rPr>
            </w:pPr>
            <w:r w:rsidRPr="0096646A">
              <w:rPr>
                <w:b/>
                <w:bCs/>
                <w:sz w:val="18"/>
                <w:szCs w:val="18"/>
              </w:rPr>
              <w:t>Исполнено в 201</w:t>
            </w:r>
            <w:r w:rsidR="00302D55">
              <w:rPr>
                <w:b/>
                <w:bCs/>
                <w:sz w:val="18"/>
                <w:szCs w:val="18"/>
              </w:rPr>
              <w:t>8</w:t>
            </w:r>
            <w:r w:rsidRPr="0096646A">
              <w:rPr>
                <w:b/>
                <w:bCs/>
                <w:sz w:val="18"/>
                <w:szCs w:val="18"/>
              </w:rPr>
              <w:t>году, тыс.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9D8" w:rsidRPr="0096646A" w:rsidRDefault="000E39D8" w:rsidP="00B168C7">
            <w:pPr>
              <w:jc w:val="center"/>
              <w:rPr>
                <w:b/>
                <w:bCs/>
                <w:sz w:val="18"/>
                <w:szCs w:val="18"/>
              </w:rPr>
            </w:pPr>
            <w:r w:rsidRPr="0096646A">
              <w:rPr>
                <w:b/>
                <w:bCs/>
                <w:sz w:val="18"/>
                <w:szCs w:val="18"/>
              </w:rPr>
              <w:t>Темп роста, %</w:t>
            </w:r>
          </w:p>
        </w:tc>
      </w:tr>
      <w:tr w:rsidR="000E39D8" w:rsidRPr="00D73FD0" w:rsidTr="00B168C7">
        <w:trPr>
          <w:trHeight w:val="1020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39D8" w:rsidRPr="00D73FD0" w:rsidRDefault="000E39D8" w:rsidP="00B168C7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39D8" w:rsidRPr="00D73FD0" w:rsidRDefault="000E39D8" w:rsidP="00B168C7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39D8" w:rsidRPr="00D73FD0" w:rsidRDefault="000E39D8" w:rsidP="00B168C7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9D8" w:rsidRPr="0096646A" w:rsidRDefault="000E39D8" w:rsidP="00B168C7">
            <w:pPr>
              <w:jc w:val="center"/>
              <w:rPr>
                <w:b/>
                <w:bCs/>
                <w:sz w:val="18"/>
                <w:szCs w:val="18"/>
              </w:rPr>
            </w:pPr>
            <w:r w:rsidRPr="0096646A">
              <w:rPr>
                <w:b/>
                <w:bCs/>
                <w:sz w:val="18"/>
                <w:szCs w:val="18"/>
              </w:rPr>
              <w:t>Исполнено, тыс.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9D8" w:rsidRPr="0096646A" w:rsidRDefault="000E39D8" w:rsidP="00B168C7">
            <w:pPr>
              <w:jc w:val="center"/>
              <w:rPr>
                <w:b/>
                <w:bCs/>
                <w:sz w:val="18"/>
                <w:szCs w:val="18"/>
              </w:rPr>
            </w:pPr>
            <w:r w:rsidRPr="0096646A">
              <w:rPr>
                <w:b/>
                <w:bCs/>
                <w:sz w:val="18"/>
                <w:szCs w:val="18"/>
              </w:rPr>
              <w:t>Отклонение от плановых назначений, 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9D8" w:rsidRPr="0096646A" w:rsidRDefault="000E39D8" w:rsidP="00B168C7">
            <w:pPr>
              <w:jc w:val="center"/>
              <w:rPr>
                <w:b/>
                <w:bCs/>
                <w:sz w:val="18"/>
                <w:szCs w:val="18"/>
              </w:rPr>
            </w:pPr>
            <w:r w:rsidRPr="0096646A">
              <w:rPr>
                <w:b/>
                <w:bCs/>
                <w:sz w:val="18"/>
                <w:szCs w:val="18"/>
              </w:rPr>
              <w:t>Уровень исполнения,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9D8" w:rsidRPr="0096646A" w:rsidRDefault="000E39D8" w:rsidP="00B168C7">
            <w:pPr>
              <w:jc w:val="center"/>
              <w:rPr>
                <w:b/>
                <w:bCs/>
                <w:sz w:val="18"/>
                <w:szCs w:val="18"/>
              </w:rPr>
            </w:pPr>
            <w:r w:rsidRPr="0096646A">
              <w:rPr>
                <w:b/>
                <w:bCs/>
                <w:sz w:val="18"/>
                <w:szCs w:val="18"/>
              </w:rPr>
              <w:t>Удельный вес в общем объеме расходов, %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D8" w:rsidRPr="00D73FD0" w:rsidRDefault="000E39D8" w:rsidP="00B168C7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D8" w:rsidRPr="00D73FD0" w:rsidRDefault="000E39D8" w:rsidP="00B168C7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  <w:tr w:rsidR="000E39D8" w:rsidRPr="0096646A" w:rsidTr="00B168C7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0E39D8" w:rsidP="00B168C7">
            <w:pPr>
              <w:rPr>
                <w:b/>
                <w:bCs/>
                <w:sz w:val="18"/>
                <w:szCs w:val="18"/>
              </w:rPr>
            </w:pPr>
            <w:r w:rsidRPr="0096646A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0E39D8" w:rsidP="00B168C7">
            <w:pPr>
              <w:jc w:val="center"/>
              <w:rPr>
                <w:b/>
                <w:bCs/>
                <w:sz w:val="18"/>
                <w:szCs w:val="18"/>
              </w:rPr>
            </w:pPr>
            <w:r w:rsidRPr="0096646A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302D55" w:rsidP="00B168C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4899,6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302D55" w:rsidP="00B168C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4662,1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302D55" w:rsidP="00B168C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-237,5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302D55" w:rsidP="00B168C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302D55" w:rsidP="00B168C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302D55" w:rsidP="00B168C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5402,6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302D55" w:rsidP="00B168C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86,3</w:t>
            </w:r>
          </w:p>
        </w:tc>
      </w:tr>
      <w:tr w:rsidR="000E39D8" w:rsidRPr="0096646A" w:rsidTr="00B168C7">
        <w:trPr>
          <w:trHeight w:val="46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D8" w:rsidRPr="0096646A" w:rsidRDefault="000E39D8" w:rsidP="00B168C7">
            <w:pPr>
              <w:rPr>
                <w:sz w:val="18"/>
                <w:szCs w:val="18"/>
              </w:rPr>
            </w:pPr>
            <w:r w:rsidRPr="0096646A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0E39D8" w:rsidP="00B168C7">
            <w:pPr>
              <w:jc w:val="center"/>
              <w:rPr>
                <w:sz w:val="18"/>
                <w:szCs w:val="18"/>
              </w:rPr>
            </w:pPr>
            <w:r w:rsidRPr="0096646A">
              <w:rPr>
                <w:sz w:val="18"/>
                <w:szCs w:val="18"/>
              </w:rPr>
              <w:t>0102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302D55" w:rsidP="00B168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302D55" w:rsidP="00B168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302D55" w:rsidP="00B168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302D55" w:rsidP="00B168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302D55" w:rsidP="00B168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302D55" w:rsidP="00B168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302D55" w:rsidP="00B168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65,6</w:t>
            </w:r>
          </w:p>
        </w:tc>
      </w:tr>
      <w:tr w:rsidR="000E39D8" w:rsidRPr="0096646A" w:rsidTr="00B168C7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D8" w:rsidRPr="0096646A" w:rsidRDefault="000E39D8" w:rsidP="00B168C7">
            <w:pPr>
              <w:rPr>
                <w:sz w:val="18"/>
                <w:szCs w:val="18"/>
              </w:rPr>
            </w:pPr>
            <w:r w:rsidRPr="0096646A">
              <w:rPr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0E39D8" w:rsidP="00B168C7">
            <w:pPr>
              <w:jc w:val="center"/>
              <w:rPr>
                <w:sz w:val="18"/>
                <w:szCs w:val="18"/>
              </w:rPr>
            </w:pPr>
            <w:r w:rsidRPr="0096646A">
              <w:rPr>
                <w:sz w:val="18"/>
                <w:szCs w:val="18"/>
              </w:rPr>
              <w:t>0104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302D55" w:rsidP="00B168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302D55" w:rsidP="00B168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302D55" w:rsidP="00B168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302D55" w:rsidP="00B168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302D55" w:rsidP="00B168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302D55" w:rsidP="00B168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302D55" w:rsidP="00B168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106,7</w:t>
            </w:r>
          </w:p>
        </w:tc>
      </w:tr>
      <w:tr w:rsidR="000E39D8" w:rsidRPr="0096646A" w:rsidTr="00B168C7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D8" w:rsidRPr="0096646A" w:rsidRDefault="000E39D8" w:rsidP="00B168C7">
            <w:pPr>
              <w:rPr>
                <w:sz w:val="18"/>
                <w:szCs w:val="18"/>
              </w:rPr>
            </w:pPr>
            <w:r w:rsidRPr="0096646A">
              <w:rPr>
                <w:sz w:val="18"/>
                <w:szCs w:val="18"/>
              </w:rPr>
              <w:t>Обеспечение судов общей юрисдикции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0E39D8" w:rsidP="00B168C7">
            <w:pPr>
              <w:jc w:val="center"/>
              <w:rPr>
                <w:sz w:val="18"/>
                <w:szCs w:val="18"/>
              </w:rPr>
            </w:pPr>
            <w:r w:rsidRPr="0096646A">
              <w:rPr>
                <w:sz w:val="18"/>
                <w:szCs w:val="18"/>
              </w:rPr>
              <w:t>0105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302D55" w:rsidP="00B168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302D55" w:rsidP="00B168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302D55" w:rsidP="00B168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302D55" w:rsidP="00B168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302D55" w:rsidP="00B168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302D55" w:rsidP="00B168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302D55" w:rsidP="00B168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E39D8" w:rsidRPr="0096646A" w:rsidTr="00B168C7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D8" w:rsidRPr="0096646A" w:rsidRDefault="000E39D8" w:rsidP="00B168C7">
            <w:pPr>
              <w:rPr>
                <w:sz w:val="18"/>
                <w:szCs w:val="18"/>
              </w:rPr>
            </w:pPr>
            <w:r w:rsidRPr="0096646A">
              <w:rPr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0E39D8" w:rsidP="00B168C7">
            <w:pPr>
              <w:jc w:val="center"/>
              <w:rPr>
                <w:sz w:val="18"/>
                <w:szCs w:val="18"/>
              </w:rPr>
            </w:pPr>
            <w:r w:rsidRPr="0096646A">
              <w:rPr>
                <w:sz w:val="18"/>
                <w:szCs w:val="18"/>
              </w:rPr>
              <w:t>0107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0E39D8" w:rsidP="00B168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0E39D8" w:rsidP="00B168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0E39D8" w:rsidP="00B168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0E39D8" w:rsidP="00B168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0E39D8" w:rsidP="00B168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0E39D8" w:rsidP="00B168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0E39D8" w:rsidP="00B168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E39D8" w:rsidRPr="0096646A" w:rsidTr="00B168C7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D8" w:rsidRPr="0096646A" w:rsidRDefault="000E39D8" w:rsidP="00B168C7">
            <w:pPr>
              <w:rPr>
                <w:sz w:val="18"/>
                <w:szCs w:val="18"/>
              </w:rPr>
            </w:pPr>
            <w:r w:rsidRPr="0096646A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0E39D8" w:rsidP="00B168C7">
            <w:pPr>
              <w:jc w:val="center"/>
              <w:rPr>
                <w:sz w:val="18"/>
                <w:szCs w:val="18"/>
              </w:rPr>
            </w:pPr>
            <w:r w:rsidRPr="0096646A">
              <w:rPr>
                <w:sz w:val="18"/>
                <w:szCs w:val="18"/>
              </w:rPr>
              <w:t>0113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302D55" w:rsidP="00B168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302D55" w:rsidP="00B168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302D55" w:rsidP="00B168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0E39D8" w:rsidRPr="0096646A" w:rsidRDefault="00302D55" w:rsidP="00B168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302D55" w:rsidP="00B168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302D55" w:rsidP="00B168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302D55" w:rsidP="00B168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45,1</w:t>
            </w:r>
          </w:p>
        </w:tc>
      </w:tr>
      <w:tr w:rsidR="000E39D8" w:rsidRPr="0096646A" w:rsidTr="00B168C7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D8" w:rsidRPr="0096646A" w:rsidRDefault="000E39D8" w:rsidP="00B168C7">
            <w:pPr>
              <w:rPr>
                <w:b/>
                <w:bCs/>
                <w:sz w:val="18"/>
                <w:szCs w:val="18"/>
              </w:rPr>
            </w:pPr>
            <w:r w:rsidRPr="0096646A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0E39D8" w:rsidP="00B168C7">
            <w:pPr>
              <w:jc w:val="center"/>
              <w:rPr>
                <w:b/>
                <w:bCs/>
                <w:sz w:val="18"/>
                <w:szCs w:val="18"/>
              </w:rPr>
            </w:pPr>
            <w:r w:rsidRPr="0096646A">
              <w:rPr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302D55" w:rsidP="00B168C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302D55" w:rsidP="00B168C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302D55" w:rsidP="00B168C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302D55" w:rsidP="00B168C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302D55" w:rsidP="00B168C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302D55" w:rsidP="00B168C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302D55" w:rsidP="00B168C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110,2</w:t>
            </w:r>
          </w:p>
        </w:tc>
      </w:tr>
      <w:tr w:rsidR="000E39D8" w:rsidRPr="0096646A" w:rsidTr="00B168C7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D8" w:rsidRPr="0096646A" w:rsidRDefault="000E39D8" w:rsidP="00B168C7">
            <w:pPr>
              <w:rPr>
                <w:sz w:val="18"/>
                <w:szCs w:val="18"/>
              </w:rPr>
            </w:pPr>
            <w:r w:rsidRPr="0096646A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0E39D8" w:rsidP="00B168C7">
            <w:pPr>
              <w:jc w:val="center"/>
              <w:rPr>
                <w:sz w:val="18"/>
                <w:szCs w:val="18"/>
              </w:rPr>
            </w:pPr>
            <w:r w:rsidRPr="0096646A">
              <w:rPr>
                <w:sz w:val="18"/>
                <w:szCs w:val="18"/>
              </w:rPr>
              <w:t>0203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302D55" w:rsidP="00B168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302D55" w:rsidP="00B168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302D55" w:rsidP="00B168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302D55" w:rsidP="00B168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302D55" w:rsidP="00B168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302D55" w:rsidP="00B168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302D55" w:rsidP="00B168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110,2</w:t>
            </w:r>
          </w:p>
        </w:tc>
      </w:tr>
      <w:tr w:rsidR="000E39D8" w:rsidRPr="0096646A" w:rsidTr="00B168C7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D8" w:rsidRPr="0096646A" w:rsidRDefault="000E39D8" w:rsidP="00B168C7">
            <w:pPr>
              <w:rPr>
                <w:b/>
                <w:bCs/>
                <w:sz w:val="18"/>
                <w:szCs w:val="18"/>
              </w:rPr>
            </w:pPr>
            <w:r w:rsidRPr="0096646A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0E39D8" w:rsidP="00B168C7">
            <w:pPr>
              <w:jc w:val="center"/>
              <w:rPr>
                <w:b/>
                <w:bCs/>
                <w:sz w:val="18"/>
                <w:szCs w:val="18"/>
              </w:rPr>
            </w:pPr>
            <w:r w:rsidRPr="0096646A">
              <w:rPr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302D55" w:rsidP="00B168C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302D55" w:rsidP="00B168C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302D55" w:rsidP="00B168C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0E39D8" w:rsidRPr="0096646A" w:rsidRDefault="00302D55" w:rsidP="00B168C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302D55" w:rsidP="00B168C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302D55" w:rsidP="00B168C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302D55" w:rsidP="00B168C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175,7</w:t>
            </w:r>
          </w:p>
        </w:tc>
      </w:tr>
      <w:tr w:rsidR="000E39D8" w:rsidRPr="0096646A" w:rsidTr="00B168C7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D8" w:rsidRPr="0096646A" w:rsidRDefault="000E39D8" w:rsidP="00B168C7">
            <w:pPr>
              <w:rPr>
                <w:b/>
                <w:bCs/>
                <w:sz w:val="18"/>
                <w:szCs w:val="18"/>
              </w:rPr>
            </w:pPr>
            <w:r w:rsidRPr="0096646A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0E39D8" w:rsidP="00B168C7">
            <w:pPr>
              <w:jc w:val="center"/>
              <w:rPr>
                <w:b/>
                <w:bCs/>
                <w:sz w:val="18"/>
                <w:szCs w:val="18"/>
              </w:rPr>
            </w:pPr>
            <w:r w:rsidRPr="0096646A">
              <w:rPr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302D55" w:rsidP="00B168C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6637,7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302D55" w:rsidP="00B168C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302D55" w:rsidP="00B168C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-717,7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302D55" w:rsidP="00B168C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302D55" w:rsidP="00B168C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302D55" w:rsidP="00B168C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302D55" w:rsidP="00B168C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264,2</w:t>
            </w:r>
          </w:p>
        </w:tc>
      </w:tr>
      <w:tr w:rsidR="000E39D8" w:rsidRPr="0096646A" w:rsidTr="00B168C7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D8" w:rsidRPr="0096646A" w:rsidRDefault="000E39D8" w:rsidP="00B168C7">
            <w:pPr>
              <w:rPr>
                <w:b/>
                <w:bCs/>
                <w:sz w:val="18"/>
                <w:szCs w:val="18"/>
              </w:rPr>
            </w:pPr>
            <w:r w:rsidRPr="0096646A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0E39D8" w:rsidP="00B168C7">
            <w:pPr>
              <w:jc w:val="center"/>
              <w:rPr>
                <w:b/>
                <w:bCs/>
                <w:sz w:val="18"/>
                <w:szCs w:val="18"/>
              </w:rPr>
            </w:pPr>
            <w:r w:rsidRPr="0096646A">
              <w:rPr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302D55" w:rsidP="00B168C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7480,4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302D55" w:rsidP="00B168C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6574,2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302D55" w:rsidP="00B168C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-906,2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302D55" w:rsidP="00B168C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302D55" w:rsidP="00B168C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302D55" w:rsidP="00B168C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302D55" w:rsidP="00B168C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169,1</w:t>
            </w:r>
          </w:p>
        </w:tc>
      </w:tr>
      <w:tr w:rsidR="000E39D8" w:rsidRPr="0096646A" w:rsidTr="00B168C7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D8" w:rsidRPr="0096646A" w:rsidRDefault="000E39D8" w:rsidP="00B168C7">
            <w:pPr>
              <w:rPr>
                <w:sz w:val="18"/>
                <w:szCs w:val="18"/>
              </w:rPr>
            </w:pPr>
            <w:r w:rsidRPr="0096646A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0E39D8" w:rsidP="00B168C7">
            <w:pPr>
              <w:jc w:val="center"/>
              <w:rPr>
                <w:sz w:val="18"/>
                <w:szCs w:val="18"/>
              </w:rPr>
            </w:pPr>
            <w:r w:rsidRPr="0096646A">
              <w:rPr>
                <w:sz w:val="18"/>
                <w:szCs w:val="18"/>
              </w:rPr>
              <w:t>0501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302D55" w:rsidP="00B168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302D55" w:rsidP="00B168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302D55" w:rsidP="00B168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302D55" w:rsidP="00B168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302D55" w:rsidP="00B168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302D55" w:rsidP="00B168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302D55" w:rsidP="00B168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74,6</w:t>
            </w:r>
          </w:p>
        </w:tc>
      </w:tr>
      <w:tr w:rsidR="000E39D8" w:rsidRPr="0096646A" w:rsidTr="00B168C7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D8" w:rsidRPr="0096646A" w:rsidRDefault="000E39D8" w:rsidP="00B168C7">
            <w:pPr>
              <w:rPr>
                <w:sz w:val="18"/>
                <w:szCs w:val="18"/>
              </w:rPr>
            </w:pPr>
            <w:r w:rsidRPr="0096646A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0E39D8" w:rsidP="00B168C7">
            <w:pPr>
              <w:jc w:val="center"/>
              <w:rPr>
                <w:sz w:val="18"/>
                <w:szCs w:val="18"/>
              </w:rPr>
            </w:pPr>
            <w:r w:rsidRPr="0096646A">
              <w:rPr>
                <w:sz w:val="18"/>
                <w:szCs w:val="18"/>
              </w:rPr>
              <w:t>0502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302D55" w:rsidP="00B168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302D55" w:rsidP="00B168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302D55" w:rsidP="00B168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302D55" w:rsidP="00B168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302D55" w:rsidP="00B168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302D55" w:rsidP="00B168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302D55" w:rsidP="00B168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330,0</w:t>
            </w:r>
          </w:p>
        </w:tc>
      </w:tr>
      <w:tr w:rsidR="000E39D8" w:rsidRPr="0096646A" w:rsidTr="00B168C7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D8" w:rsidRPr="0096646A" w:rsidRDefault="000E39D8" w:rsidP="00B168C7">
            <w:pPr>
              <w:rPr>
                <w:sz w:val="18"/>
                <w:szCs w:val="18"/>
              </w:rPr>
            </w:pPr>
            <w:r w:rsidRPr="0096646A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0E39D8" w:rsidP="00B168C7">
            <w:pPr>
              <w:jc w:val="center"/>
              <w:rPr>
                <w:sz w:val="18"/>
                <w:szCs w:val="18"/>
              </w:rPr>
            </w:pPr>
            <w:r w:rsidRPr="0096646A">
              <w:rPr>
                <w:sz w:val="18"/>
                <w:szCs w:val="18"/>
              </w:rPr>
              <w:t>0503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302D55" w:rsidP="00B168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302D55" w:rsidP="00B168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302D55" w:rsidP="00B168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0E39D8" w:rsidRPr="0096646A" w:rsidRDefault="00302D55" w:rsidP="00B168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302D55" w:rsidP="00B168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302D55" w:rsidP="00B168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302D55" w:rsidP="00B168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188,9</w:t>
            </w:r>
          </w:p>
        </w:tc>
      </w:tr>
      <w:tr w:rsidR="000E39D8" w:rsidRPr="0096646A" w:rsidTr="00B168C7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D8" w:rsidRPr="0096646A" w:rsidRDefault="000E39D8" w:rsidP="00B168C7">
            <w:pPr>
              <w:rPr>
                <w:b/>
                <w:sz w:val="18"/>
                <w:szCs w:val="18"/>
              </w:rPr>
            </w:pPr>
            <w:r w:rsidRPr="0096646A"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0E39D8" w:rsidP="00B168C7">
            <w:pPr>
              <w:jc w:val="center"/>
              <w:rPr>
                <w:b/>
                <w:sz w:val="18"/>
                <w:szCs w:val="18"/>
              </w:rPr>
            </w:pPr>
            <w:r w:rsidRPr="0096646A">
              <w:rPr>
                <w:b/>
                <w:sz w:val="18"/>
                <w:szCs w:val="18"/>
              </w:rPr>
              <w:t>0705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0E39D8" w:rsidP="00B168C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0E39D8" w:rsidP="00B168C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0E39D8" w:rsidP="00B168C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0E39D8" w:rsidRPr="0096646A" w:rsidRDefault="000E39D8" w:rsidP="00B168C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0E39D8" w:rsidP="00B168C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0E39D8" w:rsidP="00B168C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0E39D8" w:rsidP="00B168C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0E39D8" w:rsidRPr="0096646A" w:rsidTr="00B168C7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D8" w:rsidRPr="0096646A" w:rsidRDefault="000E39D8" w:rsidP="00B168C7">
            <w:pPr>
              <w:rPr>
                <w:b/>
                <w:sz w:val="18"/>
                <w:szCs w:val="18"/>
              </w:rPr>
            </w:pPr>
            <w:r w:rsidRPr="0096646A">
              <w:rPr>
                <w:b/>
                <w:sz w:val="18"/>
                <w:szCs w:val="18"/>
              </w:rPr>
              <w:t>Социальное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0E39D8" w:rsidP="00B168C7">
            <w:pPr>
              <w:jc w:val="center"/>
              <w:rPr>
                <w:b/>
                <w:sz w:val="18"/>
                <w:szCs w:val="18"/>
              </w:rPr>
            </w:pPr>
            <w:r w:rsidRPr="0096646A">
              <w:rPr>
                <w:b/>
                <w:sz w:val="18"/>
                <w:szCs w:val="18"/>
              </w:rPr>
              <w:t>1000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302D55" w:rsidP="00B168C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302D55" w:rsidP="00B168C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302D55" w:rsidP="00B168C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0E39D8" w:rsidRPr="0096646A" w:rsidRDefault="00302D55" w:rsidP="00B168C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302D55" w:rsidP="00B168C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302D55" w:rsidP="00B168C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302D55" w:rsidP="00B168C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219,1</w:t>
            </w:r>
          </w:p>
        </w:tc>
      </w:tr>
      <w:tr w:rsidR="000E39D8" w:rsidRPr="0096646A" w:rsidTr="00B168C7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D8" w:rsidRPr="0096646A" w:rsidRDefault="000E39D8" w:rsidP="00B168C7">
            <w:pPr>
              <w:rPr>
                <w:sz w:val="18"/>
                <w:szCs w:val="18"/>
              </w:rPr>
            </w:pPr>
            <w:r w:rsidRPr="0096646A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0E39D8" w:rsidP="00B168C7">
            <w:pPr>
              <w:jc w:val="center"/>
              <w:rPr>
                <w:sz w:val="18"/>
                <w:szCs w:val="18"/>
              </w:rPr>
            </w:pPr>
            <w:r w:rsidRPr="0096646A">
              <w:rPr>
                <w:sz w:val="18"/>
                <w:szCs w:val="18"/>
              </w:rPr>
              <w:t>1001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302D55" w:rsidP="00B168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302D55" w:rsidP="00B168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302D55" w:rsidP="00B168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0E39D8" w:rsidRPr="0096646A" w:rsidRDefault="00302D55" w:rsidP="00B168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302D55" w:rsidP="00B168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302D55" w:rsidP="00B168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302D55" w:rsidP="00B168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219,1</w:t>
            </w:r>
          </w:p>
        </w:tc>
      </w:tr>
      <w:tr w:rsidR="000E39D8" w:rsidRPr="0096646A" w:rsidTr="00B168C7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D8" w:rsidRPr="0096646A" w:rsidRDefault="000E39D8" w:rsidP="00B168C7">
            <w:pPr>
              <w:rPr>
                <w:b/>
                <w:sz w:val="18"/>
                <w:szCs w:val="18"/>
              </w:rPr>
            </w:pPr>
            <w:r w:rsidRPr="0096646A">
              <w:rPr>
                <w:b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0E39D8" w:rsidP="00B168C7">
            <w:pPr>
              <w:jc w:val="center"/>
              <w:rPr>
                <w:b/>
                <w:sz w:val="18"/>
                <w:szCs w:val="18"/>
              </w:rPr>
            </w:pPr>
            <w:r w:rsidRPr="0096646A">
              <w:rPr>
                <w:b/>
                <w:sz w:val="18"/>
                <w:szCs w:val="18"/>
              </w:rPr>
              <w:t>1300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0E39D8" w:rsidP="00B168C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0E39D8" w:rsidP="00B168C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0E39D8" w:rsidP="00B168C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0E39D8" w:rsidRPr="0096646A" w:rsidRDefault="000E39D8" w:rsidP="00B168C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0E39D8" w:rsidP="00B168C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0E39D8" w:rsidP="00B168C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0E39D8" w:rsidP="00B168C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0E39D8" w:rsidRPr="0096646A" w:rsidTr="00B168C7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D8" w:rsidRPr="0096646A" w:rsidRDefault="000E39D8" w:rsidP="00B168C7">
            <w:pPr>
              <w:rPr>
                <w:b/>
                <w:bCs/>
                <w:sz w:val="18"/>
                <w:szCs w:val="18"/>
              </w:rPr>
            </w:pPr>
            <w:r w:rsidRPr="0096646A">
              <w:rPr>
                <w:b/>
                <w:bCs/>
                <w:sz w:val="18"/>
                <w:szCs w:val="18"/>
              </w:rPr>
              <w:t>Культура, кинематография, средства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0E39D8" w:rsidP="00B168C7">
            <w:pPr>
              <w:jc w:val="center"/>
              <w:rPr>
                <w:b/>
                <w:bCs/>
                <w:sz w:val="18"/>
                <w:szCs w:val="18"/>
              </w:rPr>
            </w:pPr>
            <w:r w:rsidRPr="0096646A">
              <w:rPr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302D55" w:rsidP="00B168C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6229,9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302D55" w:rsidP="00B168C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6056,1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302D55" w:rsidP="00B168C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-173,8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302D55" w:rsidP="00B168C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302D55" w:rsidP="00B168C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302D55" w:rsidP="00B168C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5368,3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302D55" w:rsidP="00B168C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112,8</w:t>
            </w:r>
          </w:p>
        </w:tc>
      </w:tr>
      <w:tr w:rsidR="000E39D8" w:rsidRPr="0096646A" w:rsidTr="00B168C7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D8" w:rsidRPr="0096646A" w:rsidRDefault="000E39D8" w:rsidP="00B168C7">
            <w:pPr>
              <w:rPr>
                <w:sz w:val="18"/>
                <w:szCs w:val="18"/>
              </w:rPr>
            </w:pPr>
            <w:r w:rsidRPr="0096646A">
              <w:rPr>
                <w:sz w:val="18"/>
                <w:szCs w:val="18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0E39D8" w:rsidP="00B168C7">
            <w:pPr>
              <w:jc w:val="center"/>
              <w:rPr>
                <w:sz w:val="18"/>
                <w:szCs w:val="18"/>
              </w:rPr>
            </w:pPr>
            <w:r w:rsidRPr="0096646A">
              <w:rPr>
                <w:sz w:val="18"/>
                <w:szCs w:val="18"/>
              </w:rPr>
              <w:t>0801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635591" w:rsidP="00B168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6229,9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635591" w:rsidP="00B168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635591" w:rsidP="00B168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635591" w:rsidP="00B168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635591" w:rsidP="00B168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635591" w:rsidP="00B168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635591" w:rsidP="00B168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112,8</w:t>
            </w:r>
          </w:p>
        </w:tc>
      </w:tr>
      <w:tr w:rsidR="000E39D8" w:rsidRPr="0096646A" w:rsidTr="00B168C7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D8" w:rsidRPr="0096646A" w:rsidRDefault="000E39D8" w:rsidP="00B168C7">
            <w:pPr>
              <w:rPr>
                <w:b/>
                <w:bCs/>
                <w:sz w:val="18"/>
                <w:szCs w:val="18"/>
              </w:rPr>
            </w:pPr>
            <w:r w:rsidRPr="0096646A">
              <w:rPr>
                <w:b/>
                <w:bCs/>
                <w:sz w:val="18"/>
                <w:szCs w:val="18"/>
              </w:rPr>
              <w:t>Расходы бюджета - 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0E39D8" w:rsidP="00B168C7">
            <w:pPr>
              <w:jc w:val="center"/>
              <w:rPr>
                <w:b/>
                <w:bCs/>
                <w:sz w:val="18"/>
                <w:szCs w:val="18"/>
              </w:rPr>
            </w:pPr>
            <w:r w:rsidRPr="009664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635591" w:rsidP="00B168C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25707,2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635591" w:rsidP="00B168C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23664,3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635591" w:rsidP="00B168C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-2042,9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635591" w:rsidP="00B168C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635591" w:rsidP="00B168C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635591" w:rsidP="00B168C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17204,2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9D8" w:rsidRPr="0096646A" w:rsidRDefault="00635591" w:rsidP="00B168C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137,5</w:t>
            </w:r>
          </w:p>
        </w:tc>
      </w:tr>
    </w:tbl>
    <w:p w:rsidR="000E39D8" w:rsidRDefault="000E39D8">
      <w:pPr>
        <w:sectPr w:rsidR="000E39D8" w:rsidSect="000E39D8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0E39D8" w:rsidRDefault="000E39D8" w:rsidP="000E39D8">
      <w:pPr>
        <w:tabs>
          <w:tab w:val="left" w:pos="142"/>
        </w:tabs>
        <w:jc w:val="both"/>
        <w:rPr>
          <w:szCs w:val="28"/>
        </w:rPr>
      </w:pPr>
      <w:r w:rsidRPr="008A594D">
        <w:rPr>
          <w:szCs w:val="28"/>
        </w:rPr>
        <w:lastRenderedPageBreak/>
        <w:t xml:space="preserve">Исполнение по расходам бюджета </w:t>
      </w:r>
      <w:r>
        <w:rPr>
          <w:szCs w:val="28"/>
        </w:rPr>
        <w:t xml:space="preserve">Колобовского городского поселения </w:t>
      </w:r>
      <w:r w:rsidRPr="008A594D">
        <w:rPr>
          <w:szCs w:val="28"/>
        </w:rPr>
        <w:t>за 201</w:t>
      </w:r>
      <w:r w:rsidR="00826530">
        <w:rPr>
          <w:szCs w:val="28"/>
        </w:rPr>
        <w:t>9</w:t>
      </w:r>
      <w:r w:rsidRPr="008A594D">
        <w:rPr>
          <w:szCs w:val="28"/>
        </w:rPr>
        <w:t xml:space="preserve"> год составило </w:t>
      </w:r>
      <w:r w:rsidR="00826530">
        <w:rPr>
          <w:szCs w:val="28"/>
        </w:rPr>
        <w:t>23664,3</w:t>
      </w:r>
      <w:r w:rsidRPr="008A594D">
        <w:rPr>
          <w:szCs w:val="28"/>
        </w:rPr>
        <w:t xml:space="preserve"> тыс.</w:t>
      </w:r>
      <w:r>
        <w:rPr>
          <w:szCs w:val="28"/>
        </w:rPr>
        <w:t xml:space="preserve"> руб. </w:t>
      </w:r>
      <w:r w:rsidRPr="008A594D">
        <w:rPr>
          <w:szCs w:val="28"/>
        </w:rPr>
        <w:t xml:space="preserve">при плановых назначениях, в сумме </w:t>
      </w:r>
      <w:r w:rsidR="00826530">
        <w:rPr>
          <w:szCs w:val="28"/>
        </w:rPr>
        <w:t>25707,2</w:t>
      </w:r>
      <w:r w:rsidRPr="008A594D">
        <w:rPr>
          <w:szCs w:val="28"/>
        </w:rPr>
        <w:t xml:space="preserve"> тыс. руб.</w:t>
      </w:r>
    </w:p>
    <w:p w:rsidR="000E39D8" w:rsidRDefault="000E39D8" w:rsidP="000E39D8">
      <w:pPr>
        <w:tabs>
          <w:tab w:val="left" w:pos="567"/>
        </w:tabs>
        <w:ind w:left="567"/>
        <w:jc w:val="both"/>
        <w:rPr>
          <w:szCs w:val="28"/>
        </w:rPr>
      </w:pPr>
      <w:r>
        <w:rPr>
          <w:szCs w:val="28"/>
        </w:rPr>
        <w:t>Приоритетные направления расходных обязательств бюджета составили:</w:t>
      </w:r>
    </w:p>
    <w:p w:rsidR="000E39D8" w:rsidRDefault="000E39D8" w:rsidP="000E39D8">
      <w:pPr>
        <w:numPr>
          <w:ilvl w:val="0"/>
          <w:numId w:val="3"/>
        </w:numPr>
        <w:tabs>
          <w:tab w:val="clear" w:pos="582"/>
          <w:tab w:val="left" w:pos="180"/>
          <w:tab w:val="num" w:pos="720"/>
        </w:tabs>
        <w:ind w:left="0" w:firstLine="540"/>
        <w:jc w:val="both"/>
        <w:rPr>
          <w:szCs w:val="28"/>
        </w:rPr>
      </w:pPr>
      <w:r>
        <w:rPr>
          <w:szCs w:val="28"/>
        </w:rPr>
        <w:t xml:space="preserve">Общегосударственные расходы  – </w:t>
      </w:r>
      <w:r w:rsidR="00826530">
        <w:rPr>
          <w:szCs w:val="28"/>
        </w:rPr>
        <w:t>19,8</w:t>
      </w:r>
      <w:r>
        <w:rPr>
          <w:szCs w:val="28"/>
        </w:rPr>
        <w:t xml:space="preserve"> % от общей суммы расходов; </w:t>
      </w:r>
    </w:p>
    <w:p w:rsidR="000E39D8" w:rsidRDefault="000E39D8" w:rsidP="000E39D8">
      <w:pPr>
        <w:numPr>
          <w:ilvl w:val="0"/>
          <w:numId w:val="3"/>
        </w:numPr>
        <w:tabs>
          <w:tab w:val="clear" w:pos="582"/>
          <w:tab w:val="left" w:pos="180"/>
          <w:tab w:val="num" w:pos="720"/>
        </w:tabs>
        <w:ind w:left="0" w:firstLine="540"/>
        <w:jc w:val="both"/>
        <w:rPr>
          <w:szCs w:val="28"/>
        </w:rPr>
      </w:pPr>
      <w:r>
        <w:rPr>
          <w:szCs w:val="28"/>
        </w:rPr>
        <w:t xml:space="preserve">Жилищно-коммунальное хозяйство – </w:t>
      </w:r>
      <w:r w:rsidR="00826530">
        <w:rPr>
          <w:szCs w:val="28"/>
        </w:rPr>
        <w:t>27,8</w:t>
      </w:r>
      <w:r>
        <w:rPr>
          <w:szCs w:val="28"/>
        </w:rPr>
        <w:t>% от общей суммы расходов;</w:t>
      </w:r>
    </w:p>
    <w:p w:rsidR="000E39D8" w:rsidRDefault="000E39D8" w:rsidP="000E39D8">
      <w:pPr>
        <w:numPr>
          <w:ilvl w:val="0"/>
          <w:numId w:val="3"/>
        </w:numPr>
        <w:tabs>
          <w:tab w:val="clear" w:pos="582"/>
          <w:tab w:val="left" w:pos="180"/>
          <w:tab w:val="num" w:pos="720"/>
        </w:tabs>
        <w:ind w:left="0" w:firstLine="540"/>
        <w:jc w:val="both"/>
        <w:rPr>
          <w:szCs w:val="28"/>
        </w:rPr>
      </w:pPr>
      <w:r>
        <w:rPr>
          <w:szCs w:val="28"/>
        </w:rPr>
        <w:t xml:space="preserve">национальная экономика – </w:t>
      </w:r>
      <w:r w:rsidR="00826530">
        <w:rPr>
          <w:szCs w:val="28"/>
        </w:rPr>
        <w:t>25,0</w:t>
      </w:r>
      <w:r>
        <w:rPr>
          <w:szCs w:val="28"/>
        </w:rPr>
        <w:t xml:space="preserve"> %</w:t>
      </w:r>
    </w:p>
    <w:p w:rsidR="000E39D8" w:rsidRDefault="000E39D8" w:rsidP="000E39D8">
      <w:pPr>
        <w:numPr>
          <w:ilvl w:val="0"/>
          <w:numId w:val="3"/>
        </w:numPr>
        <w:tabs>
          <w:tab w:val="clear" w:pos="582"/>
          <w:tab w:val="num" w:pos="851"/>
        </w:tabs>
        <w:ind w:left="567" w:hanging="27"/>
        <w:jc w:val="both"/>
        <w:rPr>
          <w:szCs w:val="28"/>
        </w:rPr>
      </w:pPr>
      <w:r>
        <w:rPr>
          <w:szCs w:val="28"/>
        </w:rPr>
        <w:t xml:space="preserve">культура, кинематография, средства массовой информации  – </w:t>
      </w:r>
      <w:r w:rsidR="00826530">
        <w:rPr>
          <w:szCs w:val="28"/>
        </w:rPr>
        <w:t>25,6</w:t>
      </w:r>
      <w:r>
        <w:rPr>
          <w:szCs w:val="28"/>
        </w:rPr>
        <w:t>% от общей суммы расходов.</w:t>
      </w:r>
    </w:p>
    <w:p w:rsidR="000E39D8" w:rsidRPr="0063752F" w:rsidRDefault="000E39D8" w:rsidP="000E39D8">
      <w:pPr>
        <w:ind w:left="567" w:hanging="27"/>
        <w:jc w:val="both"/>
        <w:rPr>
          <w:szCs w:val="28"/>
        </w:rPr>
      </w:pPr>
      <w:r w:rsidRPr="005C6311">
        <w:rPr>
          <w:b/>
          <w:i/>
          <w:szCs w:val="28"/>
        </w:rPr>
        <w:t>По разделу 0100 «Общегосударственные вопросы»</w:t>
      </w:r>
      <w:r w:rsidRPr="005C6311">
        <w:rPr>
          <w:szCs w:val="28"/>
        </w:rPr>
        <w:t xml:space="preserve"> </w:t>
      </w:r>
      <w:r>
        <w:rPr>
          <w:szCs w:val="28"/>
        </w:rPr>
        <w:t xml:space="preserve">исполнение составило </w:t>
      </w:r>
      <w:r w:rsidR="0071093E">
        <w:rPr>
          <w:szCs w:val="28"/>
        </w:rPr>
        <w:t>4662,1</w:t>
      </w:r>
      <w:r>
        <w:rPr>
          <w:szCs w:val="28"/>
        </w:rPr>
        <w:t xml:space="preserve"> тыс. руб. или </w:t>
      </w:r>
      <w:r w:rsidR="0071093E">
        <w:rPr>
          <w:szCs w:val="28"/>
        </w:rPr>
        <w:t>95,2</w:t>
      </w:r>
      <w:r>
        <w:rPr>
          <w:szCs w:val="28"/>
        </w:rPr>
        <w:t xml:space="preserve">% от </w:t>
      </w:r>
      <w:r w:rsidRPr="005C6311">
        <w:rPr>
          <w:szCs w:val="28"/>
        </w:rPr>
        <w:t xml:space="preserve">плановых показателей. </w:t>
      </w:r>
    </w:p>
    <w:p w:rsidR="000E39D8" w:rsidRPr="004C1AD9" w:rsidRDefault="000E39D8" w:rsidP="000E39D8">
      <w:pPr>
        <w:ind w:left="567" w:hanging="27"/>
        <w:jc w:val="both"/>
        <w:rPr>
          <w:szCs w:val="28"/>
        </w:rPr>
      </w:pPr>
      <w:r w:rsidRPr="004C1AD9">
        <w:rPr>
          <w:szCs w:val="28"/>
        </w:rPr>
        <w:t xml:space="preserve">Расходы по разделу «Общегосударственные вопросы» составляют </w:t>
      </w:r>
      <w:r w:rsidR="00BD5E9D">
        <w:rPr>
          <w:szCs w:val="28"/>
        </w:rPr>
        <w:t>19,8</w:t>
      </w:r>
      <w:r>
        <w:rPr>
          <w:szCs w:val="28"/>
        </w:rPr>
        <w:t> %</w:t>
      </w:r>
      <w:r w:rsidRPr="004C1AD9">
        <w:rPr>
          <w:szCs w:val="28"/>
        </w:rPr>
        <w:t xml:space="preserve"> в общем объеме расходов бюджета</w:t>
      </w:r>
      <w:r>
        <w:rPr>
          <w:szCs w:val="28"/>
        </w:rPr>
        <w:t xml:space="preserve"> Колобовского городского поселения</w:t>
      </w:r>
      <w:r w:rsidRPr="004C1AD9">
        <w:rPr>
          <w:szCs w:val="28"/>
        </w:rPr>
        <w:t>, аналогичный показатель за 20</w:t>
      </w:r>
      <w:r>
        <w:rPr>
          <w:szCs w:val="28"/>
        </w:rPr>
        <w:t>1</w:t>
      </w:r>
      <w:r w:rsidR="00BD5E9D">
        <w:rPr>
          <w:szCs w:val="28"/>
        </w:rPr>
        <w:t>8</w:t>
      </w:r>
      <w:r w:rsidRPr="004C1AD9">
        <w:rPr>
          <w:szCs w:val="28"/>
        </w:rPr>
        <w:t xml:space="preserve"> год составлял – </w:t>
      </w:r>
      <w:r w:rsidR="00BD5E9D">
        <w:rPr>
          <w:szCs w:val="28"/>
        </w:rPr>
        <w:t>31,4</w:t>
      </w:r>
      <w:r>
        <w:rPr>
          <w:szCs w:val="28"/>
        </w:rPr>
        <w:t> %</w:t>
      </w:r>
      <w:r w:rsidRPr="004C1AD9">
        <w:rPr>
          <w:szCs w:val="28"/>
        </w:rPr>
        <w:t>.</w:t>
      </w:r>
    </w:p>
    <w:p w:rsidR="000E39D8" w:rsidRDefault="000E39D8" w:rsidP="000E39D8">
      <w:pPr>
        <w:ind w:left="567" w:hanging="27"/>
        <w:jc w:val="both"/>
        <w:rPr>
          <w:bCs/>
          <w:szCs w:val="28"/>
        </w:rPr>
      </w:pPr>
      <w:r w:rsidRPr="00F12D1E">
        <w:rPr>
          <w:szCs w:val="28"/>
        </w:rPr>
        <w:t xml:space="preserve">Исполнение по разделу сложилось на уровне </w:t>
      </w:r>
      <w:r w:rsidR="00BD5E9D">
        <w:rPr>
          <w:szCs w:val="28"/>
        </w:rPr>
        <w:t>95,2</w:t>
      </w:r>
      <w:r w:rsidRPr="00F12D1E">
        <w:rPr>
          <w:szCs w:val="28"/>
        </w:rPr>
        <w:t xml:space="preserve"> %, при плановых назначениях </w:t>
      </w:r>
      <w:r w:rsidR="00BD5E9D">
        <w:rPr>
          <w:szCs w:val="28"/>
        </w:rPr>
        <w:t>4899,6</w:t>
      </w:r>
      <w:r>
        <w:rPr>
          <w:szCs w:val="28"/>
        </w:rPr>
        <w:t xml:space="preserve"> </w:t>
      </w:r>
      <w:r w:rsidRPr="00F12D1E">
        <w:rPr>
          <w:szCs w:val="28"/>
        </w:rPr>
        <w:t xml:space="preserve">тыс. </w:t>
      </w:r>
      <w:r w:rsidRPr="00F12D1E">
        <w:rPr>
          <w:bCs/>
          <w:szCs w:val="28"/>
        </w:rPr>
        <w:t>руб.</w:t>
      </w:r>
      <w:r w:rsidRPr="00F12D1E">
        <w:rPr>
          <w:szCs w:val="28"/>
        </w:rPr>
        <w:t xml:space="preserve"> исполнение составило </w:t>
      </w:r>
      <w:r w:rsidR="00BD5E9D">
        <w:rPr>
          <w:szCs w:val="28"/>
        </w:rPr>
        <w:t>4662,1</w:t>
      </w:r>
      <w:r w:rsidRPr="00F12D1E">
        <w:rPr>
          <w:szCs w:val="28"/>
        </w:rPr>
        <w:t xml:space="preserve"> тыс. </w:t>
      </w:r>
      <w:r w:rsidRPr="00F12D1E">
        <w:rPr>
          <w:bCs/>
          <w:szCs w:val="28"/>
        </w:rPr>
        <w:t>руб., в том числе по подразделам:</w:t>
      </w:r>
    </w:p>
    <w:p w:rsidR="000E39D8" w:rsidRPr="004C1AD9" w:rsidRDefault="000E39D8" w:rsidP="000E39D8">
      <w:pPr>
        <w:ind w:left="567" w:hanging="27"/>
        <w:jc w:val="both"/>
        <w:rPr>
          <w:bCs/>
          <w:szCs w:val="28"/>
        </w:rPr>
      </w:pPr>
      <w:r>
        <w:rPr>
          <w:bCs/>
          <w:szCs w:val="28"/>
        </w:rPr>
        <w:t xml:space="preserve">-0102 «Осуществление деятельности главы поселения» - исполнено </w:t>
      </w:r>
      <w:r w:rsidR="00BD5E9D">
        <w:rPr>
          <w:bCs/>
          <w:szCs w:val="28"/>
        </w:rPr>
        <w:t>718,7</w:t>
      </w:r>
      <w:r>
        <w:rPr>
          <w:bCs/>
          <w:szCs w:val="28"/>
        </w:rPr>
        <w:t xml:space="preserve"> тыс. руб., при уточненном плане </w:t>
      </w:r>
      <w:r w:rsidR="00BD5E9D">
        <w:rPr>
          <w:bCs/>
          <w:szCs w:val="28"/>
        </w:rPr>
        <w:t>856,2</w:t>
      </w:r>
      <w:r>
        <w:rPr>
          <w:bCs/>
          <w:szCs w:val="28"/>
        </w:rPr>
        <w:t xml:space="preserve"> тыс. руб. или </w:t>
      </w:r>
      <w:r w:rsidR="00BD5E9D">
        <w:rPr>
          <w:bCs/>
          <w:szCs w:val="28"/>
        </w:rPr>
        <w:t>83,9</w:t>
      </w:r>
      <w:r>
        <w:rPr>
          <w:bCs/>
          <w:szCs w:val="28"/>
        </w:rPr>
        <w:t>%</w:t>
      </w:r>
    </w:p>
    <w:p w:rsidR="000E39D8" w:rsidRDefault="000E39D8" w:rsidP="000E39D8">
      <w:pPr>
        <w:numPr>
          <w:ilvl w:val="0"/>
          <w:numId w:val="4"/>
        </w:numPr>
        <w:tabs>
          <w:tab w:val="left" w:pos="900"/>
        </w:tabs>
        <w:ind w:left="567" w:hanging="27"/>
        <w:jc w:val="both"/>
        <w:rPr>
          <w:szCs w:val="28"/>
        </w:rPr>
      </w:pPr>
      <w:r w:rsidRPr="004C1AD9">
        <w:rPr>
          <w:szCs w:val="28"/>
        </w:rPr>
        <w:t xml:space="preserve">0104 «Функционирование Правительства Российской Федерации, высших органов исполнительной власти субъектов Российской Федерации, местных администраций» - исполнено </w:t>
      </w:r>
      <w:r w:rsidR="00BD5E9D">
        <w:rPr>
          <w:szCs w:val="28"/>
        </w:rPr>
        <w:t>3470,7</w:t>
      </w:r>
      <w:r>
        <w:rPr>
          <w:szCs w:val="28"/>
        </w:rPr>
        <w:t> </w:t>
      </w:r>
      <w:r w:rsidRPr="004C1AD9">
        <w:rPr>
          <w:szCs w:val="28"/>
        </w:rPr>
        <w:t>тыс.</w:t>
      </w:r>
      <w:r>
        <w:rPr>
          <w:szCs w:val="28"/>
        </w:rPr>
        <w:t xml:space="preserve"> руб. при </w:t>
      </w:r>
      <w:r w:rsidRPr="004C1AD9">
        <w:rPr>
          <w:szCs w:val="28"/>
        </w:rPr>
        <w:t xml:space="preserve">уточненном плане </w:t>
      </w:r>
      <w:r w:rsidR="00BD5E9D">
        <w:rPr>
          <w:szCs w:val="28"/>
        </w:rPr>
        <w:t>3569,8</w:t>
      </w:r>
      <w:r w:rsidRPr="004C1AD9">
        <w:rPr>
          <w:szCs w:val="28"/>
        </w:rPr>
        <w:t xml:space="preserve"> руб. или </w:t>
      </w:r>
      <w:r w:rsidR="00BD5E9D">
        <w:rPr>
          <w:szCs w:val="28"/>
        </w:rPr>
        <w:t>97,2</w:t>
      </w:r>
      <w:r>
        <w:rPr>
          <w:szCs w:val="28"/>
        </w:rPr>
        <w:t> %</w:t>
      </w:r>
      <w:r w:rsidRPr="004C1AD9">
        <w:rPr>
          <w:szCs w:val="28"/>
        </w:rPr>
        <w:t>;</w:t>
      </w:r>
    </w:p>
    <w:p w:rsidR="000E39D8" w:rsidRDefault="000E39D8" w:rsidP="000E39D8">
      <w:pPr>
        <w:numPr>
          <w:ilvl w:val="0"/>
          <w:numId w:val="4"/>
        </w:numPr>
        <w:tabs>
          <w:tab w:val="left" w:pos="900"/>
        </w:tabs>
        <w:ind w:left="567" w:hanging="27"/>
        <w:jc w:val="both"/>
        <w:rPr>
          <w:szCs w:val="28"/>
        </w:rPr>
      </w:pPr>
      <w:r>
        <w:rPr>
          <w:szCs w:val="28"/>
        </w:rPr>
        <w:t xml:space="preserve">0105 «Обеспечение судов общей юрисдикции» исполнено 0 тыс. </w:t>
      </w:r>
      <w:proofErr w:type="spellStart"/>
      <w:r>
        <w:rPr>
          <w:szCs w:val="28"/>
        </w:rPr>
        <w:t>руб</w:t>
      </w:r>
      <w:proofErr w:type="gramStart"/>
      <w:r>
        <w:rPr>
          <w:szCs w:val="28"/>
        </w:rPr>
        <w:t>.</w:t>
      </w:r>
      <w:r w:rsidR="00BD5E9D">
        <w:rPr>
          <w:szCs w:val="28"/>
        </w:rPr>
        <w:t>п</w:t>
      </w:r>
      <w:proofErr w:type="gramEnd"/>
      <w:r w:rsidR="00BD5E9D">
        <w:rPr>
          <w:szCs w:val="28"/>
        </w:rPr>
        <w:t>р</w:t>
      </w:r>
      <w:proofErr w:type="spellEnd"/>
      <w:r w:rsidR="00BD5E9D">
        <w:rPr>
          <w:szCs w:val="28"/>
        </w:rPr>
        <w:t xml:space="preserve"> плановых назначениях 0,9 тыс. руб.</w:t>
      </w:r>
      <w:r>
        <w:rPr>
          <w:szCs w:val="28"/>
        </w:rPr>
        <w:t>;</w:t>
      </w:r>
    </w:p>
    <w:p w:rsidR="000E39D8" w:rsidRDefault="000E39D8" w:rsidP="000E39D8">
      <w:pPr>
        <w:numPr>
          <w:ilvl w:val="0"/>
          <w:numId w:val="4"/>
        </w:numPr>
        <w:tabs>
          <w:tab w:val="left" w:pos="900"/>
        </w:tabs>
        <w:ind w:left="567" w:hanging="27"/>
        <w:jc w:val="both"/>
        <w:rPr>
          <w:szCs w:val="28"/>
        </w:rPr>
      </w:pPr>
      <w:r w:rsidRPr="004C1AD9">
        <w:rPr>
          <w:szCs w:val="28"/>
        </w:rPr>
        <w:t>011</w:t>
      </w:r>
      <w:r>
        <w:rPr>
          <w:szCs w:val="28"/>
        </w:rPr>
        <w:t>3</w:t>
      </w:r>
      <w:r w:rsidRPr="004C1AD9">
        <w:rPr>
          <w:szCs w:val="28"/>
        </w:rPr>
        <w:t xml:space="preserve"> «Другие общегосудар</w:t>
      </w:r>
      <w:r>
        <w:rPr>
          <w:szCs w:val="28"/>
        </w:rPr>
        <w:t xml:space="preserve">ственные вопросы» - исполнено </w:t>
      </w:r>
      <w:r w:rsidR="00BD5E9D">
        <w:rPr>
          <w:szCs w:val="28"/>
        </w:rPr>
        <w:t>472,7</w:t>
      </w:r>
      <w:r>
        <w:rPr>
          <w:szCs w:val="28"/>
        </w:rPr>
        <w:t xml:space="preserve">  </w:t>
      </w:r>
      <w:r w:rsidRPr="004C1AD9">
        <w:rPr>
          <w:szCs w:val="28"/>
        </w:rPr>
        <w:t>тыс.</w:t>
      </w:r>
      <w:r>
        <w:rPr>
          <w:szCs w:val="28"/>
        </w:rPr>
        <w:t xml:space="preserve"> руб. при плановых назначениях </w:t>
      </w:r>
      <w:r w:rsidR="00BD5E9D">
        <w:rPr>
          <w:szCs w:val="28"/>
        </w:rPr>
        <w:t>472,7</w:t>
      </w:r>
      <w:r>
        <w:rPr>
          <w:szCs w:val="28"/>
        </w:rPr>
        <w:t> </w:t>
      </w:r>
      <w:r w:rsidRPr="004C1AD9">
        <w:rPr>
          <w:szCs w:val="28"/>
        </w:rPr>
        <w:t>тыс.</w:t>
      </w:r>
      <w:r>
        <w:rPr>
          <w:szCs w:val="28"/>
        </w:rPr>
        <w:t> </w:t>
      </w:r>
      <w:r w:rsidRPr="004C1AD9">
        <w:rPr>
          <w:szCs w:val="28"/>
        </w:rPr>
        <w:t xml:space="preserve">руб. или </w:t>
      </w:r>
      <w:r w:rsidR="00BD5E9D">
        <w:rPr>
          <w:szCs w:val="28"/>
        </w:rPr>
        <w:t>100</w:t>
      </w:r>
      <w:r>
        <w:rPr>
          <w:szCs w:val="28"/>
        </w:rPr>
        <w:t> %</w:t>
      </w:r>
      <w:r w:rsidRPr="004C1AD9">
        <w:rPr>
          <w:szCs w:val="28"/>
        </w:rPr>
        <w:t>.</w:t>
      </w:r>
    </w:p>
    <w:p w:rsidR="000E39D8" w:rsidRPr="00EA3D9F" w:rsidRDefault="000E39D8" w:rsidP="000E39D8">
      <w:pPr>
        <w:ind w:left="567" w:hanging="27"/>
        <w:jc w:val="both"/>
        <w:rPr>
          <w:szCs w:val="28"/>
        </w:rPr>
      </w:pPr>
      <w:r>
        <w:rPr>
          <w:b/>
          <w:i/>
          <w:szCs w:val="28"/>
        </w:rPr>
        <w:t xml:space="preserve">По разделу 0200 «Национальная оборона» </w:t>
      </w:r>
      <w:r>
        <w:rPr>
          <w:szCs w:val="28"/>
        </w:rPr>
        <w:t xml:space="preserve">уточненные бюджетные назначения предусмотрены в объеме  </w:t>
      </w:r>
      <w:r w:rsidR="00BD5E9D">
        <w:rPr>
          <w:szCs w:val="28"/>
        </w:rPr>
        <w:t>200,6</w:t>
      </w:r>
      <w:r>
        <w:rPr>
          <w:szCs w:val="28"/>
        </w:rPr>
        <w:t xml:space="preserve"> тыс. руб. Исполнение составило </w:t>
      </w:r>
      <w:r w:rsidR="00BD5E9D">
        <w:rPr>
          <w:szCs w:val="28"/>
        </w:rPr>
        <w:t>200,6</w:t>
      </w:r>
      <w:r>
        <w:rPr>
          <w:szCs w:val="28"/>
        </w:rPr>
        <w:t xml:space="preserve"> тыс. руб. или  100%. Расходы производились по подразделу 0203 «Мобилизация и вневойсковая подготовка».</w:t>
      </w:r>
    </w:p>
    <w:p w:rsidR="000E39D8" w:rsidRDefault="000E39D8" w:rsidP="000E39D8">
      <w:pPr>
        <w:ind w:left="567" w:hanging="27"/>
        <w:jc w:val="both"/>
        <w:rPr>
          <w:szCs w:val="28"/>
        </w:rPr>
      </w:pPr>
      <w:r w:rsidRPr="004C1AD9">
        <w:rPr>
          <w:b/>
          <w:i/>
          <w:szCs w:val="28"/>
        </w:rPr>
        <w:t>По разделу</w:t>
      </w:r>
      <w:r w:rsidRPr="004C1AD9">
        <w:rPr>
          <w:szCs w:val="28"/>
        </w:rPr>
        <w:t xml:space="preserve"> </w:t>
      </w:r>
      <w:r w:rsidRPr="004C1AD9">
        <w:rPr>
          <w:b/>
          <w:i/>
          <w:szCs w:val="28"/>
        </w:rPr>
        <w:t>03</w:t>
      </w:r>
      <w:r>
        <w:rPr>
          <w:b/>
          <w:i/>
          <w:szCs w:val="28"/>
        </w:rPr>
        <w:t>00</w:t>
      </w:r>
      <w:r w:rsidRPr="004C1AD9">
        <w:rPr>
          <w:b/>
          <w:i/>
          <w:szCs w:val="28"/>
        </w:rPr>
        <w:t xml:space="preserve"> «Национальная безопасность и правоохранительная деятельность»</w:t>
      </w:r>
      <w:r w:rsidRPr="004C1AD9">
        <w:rPr>
          <w:b/>
          <w:szCs w:val="28"/>
        </w:rPr>
        <w:t xml:space="preserve"> </w:t>
      </w:r>
      <w:r w:rsidRPr="004C1AD9">
        <w:rPr>
          <w:szCs w:val="28"/>
        </w:rPr>
        <w:t xml:space="preserve">уточненные бюджетные назначения предусмотрены в объеме </w:t>
      </w:r>
      <w:r w:rsidR="00BD5E9D">
        <w:rPr>
          <w:szCs w:val="28"/>
        </w:rPr>
        <w:t>87,3</w:t>
      </w:r>
      <w:r>
        <w:rPr>
          <w:szCs w:val="28"/>
        </w:rPr>
        <w:t> </w:t>
      </w:r>
      <w:r w:rsidRPr="004C1AD9">
        <w:rPr>
          <w:szCs w:val="28"/>
        </w:rPr>
        <w:t>тыс.</w:t>
      </w:r>
      <w:r>
        <w:rPr>
          <w:szCs w:val="28"/>
        </w:rPr>
        <w:t> руб</w:t>
      </w:r>
      <w:r w:rsidRPr="004C1AD9">
        <w:rPr>
          <w:szCs w:val="28"/>
        </w:rPr>
        <w:t xml:space="preserve">. Исполнение составило </w:t>
      </w:r>
      <w:r w:rsidR="00BD5E9D">
        <w:rPr>
          <w:szCs w:val="28"/>
        </w:rPr>
        <w:t>81,9</w:t>
      </w:r>
      <w:r>
        <w:rPr>
          <w:szCs w:val="28"/>
        </w:rPr>
        <w:t> тыс. </w:t>
      </w:r>
      <w:r w:rsidRPr="004C1AD9">
        <w:rPr>
          <w:szCs w:val="28"/>
        </w:rPr>
        <w:t xml:space="preserve">руб. или </w:t>
      </w:r>
      <w:r w:rsidR="00BD5E9D">
        <w:rPr>
          <w:szCs w:val="28"/>
        </w:rPr>
        <w:t>93,8</w:t>
      </w:r>
      <w:r>
        <w:rPr>
          <w:szCs w:val="28"/>
        </w:rPr>
        <w:t> %</w:t>
      </w:r>
      <w:r w:rsidRPr="004C1AD9">
        <w:rPr>
          <w:szCs w:val="28"/>
        </w:rPr>
        <w:t xml:space="preserve"> к уровню уточненных годовых назначений. </w:t>
      </w:r>
      <w:r>
        <w:rPr>
          <w:szCs w:val="28"/>
        </w:rPr>
        <w:t>Расходы произведены по подразделу</w:t>
      </w:r>
      <w:r w:rsidRPr="004C1AD9">
        <w:rPr>
          <w:szCs w:val="28"/>
        </w:rPr>
        <w:t xml:space="preserve"> 0309</w:t>
      </w:r>
      <w:r>
        <w:rPr>
          <w:szCs w:val="28"/>
        </w:rPr>
        <w:t xml:space="preserve"> </w:t>
      </w:r>
      <w:r w:rsidRPr="004C1AD9">
        <w:rPr>
          <w:szCs w:val="28"/>
        </w:rPr>
        <w:t xml:space="preserve"> «Защита населения и территории от чрезвычайных ситуаций природного и техногенного характера, гражданская оборона»</w:t>
      </w:r>
      <w:r>
        <w:rPr>
          <w:szCs w:val="28"/>
        </w:rPr>
        <w:t xml:space="preserve"> и 0310 «Обеспечение пожарной безопасности».</w:t>
      </w:r>
    </w:p>
    <w:p w:rsidR="000E39D8" w:rsidRDefault="000E39D8" w:rsidP="000E39D8">
      <w:pPr>
        <w:ind w:left="426" w:firstLine="114"/>
        <w:jc w:val="both"/>
        <w:rPr>
          <w:szCs w:val="28"/>
        </w:rPr>
      </w:pPr>
      <w:r w:rsidRPr="00463D8C">
        <w:rPr>
          <w:b/>
          <w:i/>
          <w:szCs w:val="28"/>
        </w:rPr>
        <w:t>По разделу 0400  «Национальная экономика»</w:t>
      </w:r>
      <w:r>
        <w:rPr>
          <w:szCs w:val="28"/>
        </w:rPr>
        <w:t xml:space="preserve"> уточненные бюджетные назначения предусмотрены </w:t>
      </w:r>
      <w:r w:rsidR="00BD5E9D">
        <w:rPr>
          <w:szCs w:val="28"/>
        </w:rPr>
        <w:t>6637,7</w:t>
      </w:r>
      <w:r>
        <w:rPr>
          <w:szCs w:val="28"/>
        </w:rPr>
        <w:t xml:space="preserve"> тыс. руб</w:t>
      </w:r>
      <w:proofErr w:type="gramStart"/>
      <w:r>
        <w:rPr>
          <w:szCs w:val="28"/>
        </w:rPr>
        <w:t xml:space="preserve">.. </w:t>
      </w:r>
      <w:proofErr w:type="gramEnd"/>
      <w:r>
        <w:rPr>
          <w:szCs w:val="28"/>
        </w:rPr>
        <w:t xml:space="preserve">исполнение составило </w:t>
      </w:r>
      <w:r w:rsidR="00BD5E9D">
        <w:rPr>
          <w:szCs w:val="28"/>
        </w:rPr>
        <w:t>5920,0</w:t>
      </w:r>
      <w:r>
        <w:rPr>
          <w:szCs w:val="28"/>
        </w:rPr>
        <w:t xml:space="preserve"> тыс. руб. или </w:t>
      </w:r>
      <w:r w:rsidR="00BD5E9D">
        <w:rPr>
          <w:szCs w:val="28"/>
        </w:rPr>
        <w:t>89,2</w:t>
      </w:r>
      <w:r>
        <w:rPr>
          <w:szCs w:val="28"/>
        </w:rPr>
        <w:t xml:space="preserve"> % к уровню уточненных годовых назначений. Расходы произведены на ремонт и содержание автомобильных дорог Колобовского городского поселения, в том числе на расчистку дорог в населенных пунктах  поселения.</w:t>
      </w:r>
    </w:p>
    <w:p w:rsidR="000E39D8" w:rsidRPr="00A45774" w:rsidRDefault="000E39D8" w:rsidP="000E39D8">
      <w:pPr>
        <w:ind w:left="567" w:hanging="27"/>
        <w:jc w:val="both"/>
        <w:rPr>
          <w:szCs w:val="28"/>
        </w:rPr>
      </w:pPr>
      <w:r w:rsidRPr="00745EE8">
        <w:rPr>
          <w:b/>
          <w:i/>
          <w:szCs w:val="28"/>
        </w:rPr>
        <w:lastRenderedPageBreak/>
        <w:t>По разделу 0500 «Жилищно-коммунальное хозяйство»</w:t>
      </w:r>
      <w:r w:rsidRPr="00745EE8">
        <w:rPr>
          <w:b/>
          <w:szCs w:val="28"/>
        </w:rPr>
        <w:t xml:space="preserve"> </w:t>
      </w:r>
      <w:r w:rsidRPr="00745EE8">
        <w:rPr>
          <w:szCs w:val="28"/>
        </w:rPr>
        <w:t>утвержденные</w:t>
      </w:r>
      <w:r w:rsidRPr="00A45774">
        <w:rPr>
          <w:szCs w:val="28"/>
        </w:rPr>
        <w:t xml:space="preserve"> бюджетные ассигнования</w:t>
      </w:r>
      <w:r>
        <w:rPr>
          <w:szCs w:val="28"/>
        </w:rPr>
        <w:t xml:space="preserve"> </w:t>
      </w:r>
      <w:r w:rsidRPr="00A45774">
        <w:rPr>
          <w:szCs w:val="28"/>
        </w:rPr>
        <w:t xml:space="preserve">по разделу составили </w:t>
      </w:r>
      <w:r w:rsidR="00BD5E9D">
        <w:rPr>
          <w:szCs w:val="28"/>
        </w:rPr>
        <w:t>7480,4</w:t>
      </w:r>
      <w:r>
        <w:rPr>
          <w:szCs w:val="28"/>
        </w:rPr>
        <w:t> </w:t>
      </w:r>
      <w:r w:rsidRPr="00A45774">
        <w:rPr>
          <w:szCs w:val="28"/>
        </w:rPr>
        <w:t>тыс.</w:t>
      </w:r>
      <w:r>
        <w:rPr>
          <w:szCs w:val="28"/>
        </w:rPr>
        <w:t> руб.</w:t>
      </w:r>
    </w:p>
    <w:p w:rsidR="000E39D8" w:rsidRPr="00A45774" w:rsidRDefault="000E39D8" w:rsidP="000E39D8">
      <w:pPr>
        <w:tabs>
          <w:tab w:val="left" w:pos="495"/>
        </w:tabs>
        <w:ind w:left="567" w:hanging="27"/>
        <w:jc w:val="both"/>
        <w:rPr>
          <w:szCs w:val="28"/>
        </w:rPr>
      </w:pPr>
      <w:r w:rsidRPr="00A45774">
        <w:rPr>
          <w:szCs w:val="28"/>
        </w:rPr>
        <w:t xml:space="preserve">Расходы по разделу «Жилищно-коммунальное хозяйство» составляют </w:t>
      </w:r>
      <w:r w:rsidR="00BD5E9D">
        <w:rPr>
          <w:szCs w:val="28"/>
        </w:rPr>
        <w:t>27,8</w:t>
      </w:r>
      <w:r>
        <w:rPr>
          <w:szCs w:val="28"/>
        </w:rPr>
        <w:t xml:space="preserve">% </w:t>
      </w:r>
      <w:r w:rsidRPr="00A45774">
        <w:rPr>
          <w:szCs w:val="28"/>
        </w:rPr>
        <w:t xml:space="preserve">в общем объеме расходов </w:t>
      </w:r>
      <w:r>
        <w:rPr>
          <w:szCs w:val="28"/>
        </w:rPr>
        <w:t>местного</w:t>
      </w:r>
      <w:r w:rsidRPr="00A45774">
        <w:rPr>
          <w:szCs w:val="28"/>
        </w:rPr>
        <w:t xml:space="preserve"> бюджета (в 20</w:t>
      </w:r>
      <w:r>
        <w:rPr>
          <w:szCs w:val="28"/>
        </w:rPr>
        <w:t>1</w:t>
      </w:r>
      <w:r w:rsidR="00BD5E9D">
        <w:rPr>
          <w:szCs w:val="28"/>
        </w:rPr>
        <w:t>8</w:t>
      </w:r>
      <w:r w:rsidRPr="00A45774">
        <w:rPr>
          <w:szCs w:val="28"/>
        </w:rPr>
        <w:t xml:space="preserve"> году аналогичный показатель составлял </w:t>
      </w:r>
      <w:r w:rsidR="00BD5E9D">
        <w:rPr>
          <w:szCs w:val="28"/>
        </w:rPr>
        <w:t>22,6</w:t>
      </w:r>
      <w:r>
        <w:rPr>
          <w:szCs w:val="28"/>
        </w:rPr>
        <w:t>%</w:t>
      </w:r>
      <w:r w:rsidRPr="00A45774">
        <w:rPr>
          <w:szCs w:val="28"/>
        </w:rPr>
        <w:t>).</w:t>
      </w:r>
    </w:p>
    <w:p w:rsidR="000E39D8" w:rsidRPr="00A45774" w:rsidRDefault="000E39D8" w:rsidP="000E39D8">
      <w:pPr>
        <w:tabs>
          <w:tab w:val="left" w:pos="495"/>
        </w:tabs>
        <w:ind w:left="567" w:hanging="27"/>
        <w:jc w:val="both"/>
        <w:rPr>
          <w:szCs w:val="28"/>
        </w:rPr>
      </w:pPr>
      <w:r w:rsidRPr="00A45774">
        <w:rPr>
          <w:i/>
          <w:szCs w:val="28"/>
        </w:rPr>
        <w:t>По подразделу 0501 «Жилищное хозяйство»</w:t>
      </w:r>
      <w:r>
        <w:rPr>
          <w:i/>
          <w:szCs w:val="28"/>
        </w:rPr>
        <w:t xml:space="preserve"> </w:t>
      </w:r>
      <w:r w:rsidRPr="00A45774">
        <w:rPr>
          <w:szCs w:val="28"/>
        </w:rPr>
        <w:t>при годовых бюджетных назначениях в объеме</w:t>
      </w:r>
      <w:r>
        <w:rPr>
          <w:szCs w:val="28"/>
        </w:rPr>
        <w:t xml:space="preserve"> </w:t>
      </w:r>
      <w:r w:rsidR="00BD5E9D">
        <w:rPr>
          <w:szCs w:val="28"/>
        </w:rPr>
        <w:t>732,5</w:t>
      </w:r>
      <w:r>
        <w:rPr>
          <w:szCs w:val="28"/>
        </w:rPr>
        <w:t> </w:t>
      </w:r>
      <w:r w:rsidRPr="00A45774">
        <w:rPr>
          <w:szCs w:val="28"/>
        </w:rPr>
        <w:t>тыс.</w:t>
      </w:r>
      <w:r>
        <w:rPr>
          <w:szCs w:val="28"/>
        </w:rPr>
        <w:t> </w:t>
      </w:r>
      <w:r w:rsidRPr="00A45774">
        <w:rPr>
          <w:szCs w:val="28"/>
        </w:rPr>
        <w:t xml:space="preserve">руб. кассовое исполнение составило </w:t>
      </w:r>
      <w:r w:rsidR="00BD5E9D">
        <w:rPr>
          <w:szCs w:val="28"/>
        </w:rPr>
        <w:t>697,2</w:t>
      </w:r>
      <w:r w:rsidRPr="00A45774">
        <w:rPr>
          <w:szCs w:val="28"/>
        </w:rPr>
        <w:t xml:space="preserve"> тыс. руб. или </w:t>
      </w:r>
      <w:r w:rsidR="00BD5E9D">
        <w:rPr>
          <w:szCs w:val="28"/>
        </w:rPr>
        <w:t>95,2</w:t>
      </w:r>
      <w:r>
        <w:rPr>
          <w:szCs w:val="28"/>
        </w:rPr>
        <w:t> </w:t>
      </w:r>
      <w:r w:rsidRPr="00A45774">
        <w:rPr>
          <w:szCs w:val="28"/>
        </w:rPr>
        <w:t>%</w:t>
      </w:r>
      <w:r>
        <w:rPr>
          <w:szCs w:val="28"/>
        </w:rPr>
        <w:t xml:space="preserve"> .</w:t>
      </w:r>
    </w:p>
    <w:p w:rsidR="000E39D8" w:rsidRPr="00A45774" w:rsidRDefault="000E39D8" w:rsidP="000E39D8">
      <w:pPr>
        <w:numPr>
          <w:ilvl w:val="0"/>
          <w:numId w:val="5"/>
        </w:numPr>
        <w:tabs>
          <w:tab w:val="left" w:pos="720"/>
        </w:tabs>
        <w:ind w:left="567" w:hanging="27"/>
        <w:jc w:val="both"/>
        <w:rPr>
          <w:szCs w:val="28"/>
        </w:rPr>
      </w:pPr>
      <w:r w:rsidRPr="00A45774">
        <w:rPr>
          <w:i/>
          <w:szCs w:val="28"/>
        </w:rPr>
        <w:t>По подразделу 0502 «Коммунальное хозяйство»</w:t>
      </w:r>
      <w:r w:rsidRPr="00A45774">
        <w:rPr>
          <w:szCs w:val="28"/>
        </w:rPr>
        <w:t xml:space="preserve"> при годовых бюджетных назначениях в объеме </w:t>
      </w:r>
      <w:r w:rsidR="00BD5E9D">
        <w:rPr>
          <w:szCs w:val="28"/>
        </w:rPr>
        <w:t>1001,2</w:t>
      </w:r>
      <w:r w:rsidRPr="00A45774">
        <w:rPr>
          <w:szCs w:val="28"/>
        </w:rPr>
        <w:t xml:space="preserve"> тыс. руб. кассов</w:t>
      </w:r>
      <w:r>
        <w:rPr>
          <w:szCs w:val="28"/>
        </w:rPr>
        <w:t xml:space="preserve">ое исполнение составляет </w:t>
      </w:r>
      <w:r w:rsidR="00BD5E9D">
        <w:rPr>
          <w:szCs w:val="28"/>
        </w:rPr>
        <w:t>697,0</w:t>
      </w:r>
      <w:r>
        <w:rPr>
          <w:szCs w:val="28"/>
        </w:rPr>
        <w:t xml:space="preserve"> тыс. руб</w:t>
      </w:r>
      <w:proofErr w:type="gramStart"/>
      <w:r>
        <w:rPr>
          <w:szCs w:val="28"/>
        </w:rPr>
        <w:t>.и</w:t>
      </w:r>
      <w:proofErr w:type="gramEnd"/>
      <w:r>
        <w:rPr>
          <w:szCs w:val="28"/>
        </w:rPr>
        <w:t xml:space="preserve">ли </w:t>
      </w:r>
      <w:r w:rsidR="00BD5E9D">
        <w:rPr>
          <w:szCs w:val="28"/>
        </w:rPr>
        <w:t>69,6</w:t>
      </w:r>
      <w:r>
        <w:rPr>
          <w:szCs w:val="28"/>
        </w:rPr>
        <w:t>%.</w:t>
      </w:r>
    </w:p>
    <w:p w:rsidR="000E39D8" w:rsidRDefault="000E39D8" w:rsidP="000E39D8">
      <w:pPr>
        <w:numPr>
          <w:ilvl w:val="0"/>
          <w:numId w:val="5"/>
        </w:numPr>
        <w:tabs>
          <w:tab w:val="left" w:pos="495"/>
          <w:tab w:val="left" w:pos="720"/>
        </w:tabs>
        <w:ind w:left="567" w:hanging="27"/>
        <w:jc w:val="both"/>
        <w:rPr>
          <w:szCs w:val="28"/>
        </w:rPr>
      </w:pPr>
      <w:r w:rsidRPr="00A45774">
        <w:rPr>
          <w:i/>
          <w:szCs w:val="28"/>
        </w:rPr>
        <w:t>По подразделу 0503 «Благоустройство»</w:t>
      </w:r>
      <w:r>
        <w:rPr>
          <w:i/>
          <w:szCs w:val="28"/>
        </w:rPr>
        <w:t xml:space="preserve"> </w:t>
      </w:r>
      <w:r w:rsidRPr="00A45774">
        <w:rPr>
          <w:szCs w:val="28"/>
        </w:rPr>
        <w:t xml:space="preserve">при годовых бюджетных назначениях в объеме </w:t>
      </w:r>
      <w:r w:rsidR="00646379">
        <w:rPr>
          <w:szCs w:val="28"/>
        </w:rPr>
        <w:t>5746,7</w:t>
      </w:r>
      <w:r>
        <w:rPr>
          <w:szCs w:val="28"/>
        </w:rPr>
        <w:t xml:space="preserve"> тыс.</w:t>
      </w:r>
      <w:r w:rsidRPr="00A45774">
        <w:rPr>
          <w:szCs w:val="28"/>
        </w:rPr>
        <w:t xml:space="preserve"> руб. кассовое исполнение составило</w:t>
      </w:r>
      <w:r>
        <w:rPr>
          <w:szCs w:val="28"/>
        </w:rPr>
        <w:t xml:space="preserve"> </w:t>
      </w:r>
      <w:r w:rsidR="00646379">
        <w:rPr>
          <w:szCs w:val="28"/>
        </w:rPr>
        <w:t xml:space="preserve">5180,0 </w:t>
      </w:r>
      <w:r>
        <w:rPr>
          <w:szCs w:val="28"/>
        </w:rPr>
        <w:t>тыс</w:t>
      </w:r>
      <w:proofErr w:type="gramStart"/>
      <w:r>
        <w:rPr>
          <w:szCs w:val="28"/>
        </w:rPr>
        <w:t>.</w:t>
      </w:r>
      <w:r w:rsidRPr="00A45774">
        <w:rPr>
          <w:szCs w:val="28"/>
        </w:rPr>
        <w:t>р</w:t>
      </w:r>
      <w:proofErr w:type="gramEnd"/>
      <w:r w:rsidRPr="00A45774">
        <w:rPr>
          <w:szCs w:val="28"/>
        </w:rPr>
        <w:t xml:space="preserve">уб. или </w:t>
      </w:r>
      <w:r w:rsidR="00646379">
        <w:rPr>
          <w:szCs w:val="28"/>
        </w:rPr>
        <w:t>90,1</w:t>
      </w:r>
      <w:r>
        <w:rPr>
          <w:szCs w:val="28"/>
        </w:rPr>
        <w:t> %</w:t>
      </w:r>
      <w:r w:rsidRPr="00A45774">
        <w:rPr>
          <w:szCs w:val="28"/>
        </w:rPr>
        <w:t xml:space="preserve">. </w:t>
      </w:r>
    </w:p>
    <w:p w:rsidR="000E39D8" w:rsidRDefault="000E39D8" w:rsidP="000E39D8">
      <w:pPr>
        <w:tabs>
          <w:tab w:val="left" w:pos="495"/>
          <w:tab w:val="left" w:pos="720"/>
        </w:tabs>
        <w:ind w:left="567" w:hanging="567"/>
        <w:jc w:val="both"/>
        <w:rPr>
          <w:szCs w:val="28"/>
        </w:rPr>
      </w:pPr>
      <w:r>
        <w:rPr>
          <w:szCs w:val="28"/>
        </w:rPr>
        <w:t xml:space="preserve">             </w:t>
      </w:r>
      <w:r w:rsidRPr="00463D8C">
        <w:rPr>
          <w:b/>
          <w:i/>
          <w:szCs w:val="28"/>
        </w:rPr>
        <w:t>По разделу 1000 «Социальное обеспечение»</w:t>
      </w:r>
      <w:r>
        <w:rPr>
          <w:szCs w:val="28"/>
        </w:rPr>
        <w:t xml:space="preserve"> при годовых назначениях в объеме </w:t>
      </w:r>
      <w:r w:rsidR="00646379">
        <w:rPr>
          <w:szCs w:val="28"/>
        </w:rPr>
        <w:t>171,7</w:t>
      </w:r>
      <w:r>
        <w:rPr>
          <w:szCs w:val="28"/>
        </w:rPr>
        <w:t xml:space="preserve"> тыс. руб. кассовое исполнение составило </w:t>
      </w:r>
      <w:r w:rsidR="00646379">
        <w:rPr>
          <w:szCs w:val="28"/>
        </w:rPr>
        <w:t>169,4</w:t>
      </w:r>
      <w:r>
        <w:rPr>
          <w:szCs w:val="28"/>
        </w:rPr>
        <w:t xml:space="preserve"> тыс. руб. или </w:t>
      </w:r>
      <w:r w:rsidR="00646379">
        <w:rPr>
          <w:szCs w:val="28"/>
        </w:rPr>
        <w:t>98,7</w:t>
      </w:r>
      <w:r>
        <w:rPr>
          <w:szCs w:val="28"/>
        </w:rPr>
        <w:t>%.</w:t>
      </w:r>
    </w:p>
    <w:p w:rsidR="000E39D8" w:rsidRDefault="000E39D8" w:rsidP="000E39D8">
      <w:pPr>
        <w:tabs>
          <w:tab w:val="left" w:pos="495"/>
          <w:tab w:val="left" w:pos="720"/>
        </w:tabs>
        <w:ind w:left="567" w:hanging="567"/>
        <w:jc w:val="both"/>
        <w:rPr>
          <w:szCs w:val="28"/>
        </w:rPr>
      </w:pPr>
      <w:r>
        <w:rPr>
          <w:b/>
          <w:i/>
          <w:szCs w:val="28"/>
        </w:rPr>
        <w:t xml:space="preserve">        </w:t>
      </w:r>
      <w:r w:rsidRPr="005B0D4D">
        <w:rPr>
          <w:i/>
          <w:szCs w:val="28"/>
        </w:rPr>
        <w:t>По подразделу 1001</w:t>
      </w:r>
      <w:r>
        <w:rPr>
          <w:i/>
          <w:szCs w:val="28"/>
        </w:rPr>
        <w:t xml:space="preserve"> «Пенсионное обеспечение» </w:t>
      </w:r>
      <w:r w:rsidRPr="005B0D4D">
        <w:rPr>
          <w:szCs w:val="28"/>
        </w:rPr>
        <w:t xml:space="preserve">утвержденные </w:t>
      </w:r>
      <w:r w:rsidR="00646379">
        <w:rPr>
          <w:szCs w:val="28"/>
        </w:rPr>
        <w:t>назначения- 171,7 тыс. руб., исполнение – 169,4 тыс. руб. или 98,7%.</w:t>
      </w:r>
    </w:p>
    <w:p w:rsidR="000E39D8" w:rsidRPr="00F7280E" w:rsidRDefault="000E39D8" w:rsidP="000E39D8">
      <w:pPr>
        <w:tabs>
          <w:tab w:val="left" w:pos="495"/>
          <w:tab w:val="left" w:pos="720"/>
        </w:tabs>
        <w:ind w:left="567" w:hanging="567"/>
        <w:jc w:val="both"/>
        <w:rPr>
          <w:b/>
          <w:i/>
          <w:szCs w:val="28"/>
        </w:rPr>
      </w:pPr>
      <w:r>
        <w:rPr>
          <w:i/>
          <w:szCs w:val="28"/>
        </w:rPr>
        <w:t xml:space="preserve">       </w:t>
      </w:r>
      <w:r>
        <w:rPr>
          <w:szCs w:val="28"/>
        </w:rPr>
        <w:t xml:space="preserve">      </w:t>
      </w:r>
      <w:r>
        <w:rPr>
          <w:b/>
          <w:i/>
          <w:szCs w:val="28"/>
        </w:rPr>
        <w:t>По р</w:t>
      </w:r>
      <w:r w:rsidRPr="00F7280E">
        <w:rPr>
          <w:b/>
          <w:i/>
          <w:szCs w:val="28"/>
        </w:rPr>
        <w:t>аздел</w:t>
      </w:r>
      <w:r>
        <w:rPr>
          <w:b/>
          <w:i/>
          <w:szCs w:val="28"/>
        </w:rPr>
        <w:t>у</w:t>
      </w:r>
      <w:r w:rsidRPr="00F7280E">
        <w:rPr>
          <w:b/>
          <w:i/>
          <w:szCs w:val="28"/>
        </w:rPr>
        <w:t xml:space="preserve"> 0800 «Культура, кинематография и средства</w:t>
      </w:r>
      <w:r w:rsidRPr="00F7280E">
        <w:rPr>
          <w:i/>
          <w:szCs w:val="28"/>
        </w:rPr>
        <w:t xml:space="preserve"> </w:t>
      </w:r>
      <w:r w:rsidRPr="00F7280E">
        <w:rPr>
          <w:b/>
          <w:i/>
          <w:szCs w:val="28"/>
        </w:rPr>
        <w:t>массовой информации»</w:t>
      </w:r>
    </w:p>
    <w:p w:rsidR="000E39D8" w:rsidRDefault="000E39D8" w:rsidP="000E39D8">
      <w:pPr>
        <w:tabs>
          <w:tab w:val="left" w:pos="495"/>
        </w:tabs>
        <w:ind w:left="567" w:hanging="27"/>
        <w:jc w:val="both"/>
        <w:rPr>
          <w:szCs w:val="28"/>
        </w:rPr>
      </w:pPr>
      <w:r w:rsidRPr="00B55AF0">
        <w:rPr>
          <w:i/>
          <w:szCs w:val="28"/>
        </w:rPr>
        <w:t>По подразделу</w:t>
      </w:r>
      <w:r w:rsidRPr="00B55AF0">
        <w:rPr>
          <w:szCs w:val="28"/>
        </w:rPr>
        <w:t xml:space="preserve"> 0801 «Культура»</w:t>
      </w:r>
      <w:r w:rsidRPr="0012514E">
        <w:rPr>
          <w:b/>
          <w:i/>
          <w:szCs w:val="28"/>
        </w:rPr>
        <w:t xml:space="preserve"> </w:t>
      </w:r>
      <w:r w:rsidRPr="0012514E">
        <w:rPr>
          <w:szCs w:val="28"/>
        </w:rPr>
        <w:t xml:space="preserve">кассовое исполнение составило </w:t>
      </w:r>
      <w:r w:rsidR="00646379">
        <w:rPr>
          <w:szCs w:val="28"/>
        </w:rPr>
        <w:t>6056,1</w:t>
      </w:r>
      <w:r>
        <w:rPr>
          <w:szCs w:val="28"/>
        </w:rPr>
        <w:t> </w:t>
      </w:r>
      <w:r w:rsidRPr="0012514E">
        <w:rPr>
          <w:szCs w:val="28"/>
        </w:rPr>
        <w:t>тыс.</w:t>
      </w:r>
      <w:r>
        <w:rPr>
          <w:szCs w:val="28"/>
        </w:rPr>
        <w:t> </w:t>
      </w:r>
      <w:r w:rsidRPr="0012514E">
        <w:rPr>
          <w:szCs w:val="28"/>
        </w:rPr>
        <w:t xml:space="preserve">руб. или </w:t>
      </w:r>
      <w:r w:rsidR="00646379">
        <w:rPr>
          <w:szCs w:val="28"/>
        </w:rPr>
        <w:t>97,2</w:t>
      </w:r>
      <w:r>
        <w:rPr>
          <w:szCs w:val="28"/>
        </w:rPr>
        <w:t> %</w:t>
      </w:r>
      <w:r w:rsidRPr="0012514E">
        <w:rPr>
          <w:szCs w:val="28"/>
        </w:rPr>
        <w:t xml:space="preserve"> от годовых бюджетных назначений (</w:t>
      </w:r>
      <w:r w:rsidR="00646379">
        <w:rPr>
          <w:szCs w:val="28"/>
        </w:rPr>
        <w:t>6229,9</w:t>
      </w:r>
      <w:r>
        <w:rPr>
          <w:szCs w:val="28"/>
        </w:rPr>
        <w:t xml:space="preserve"> тыс. </w:t>
      </w:r>
      <w:r w:rsidRPr="0012514E">
        <w:rPr>
          <w:szCs w:val="28"/>
        </w:rPr>
        <w:t>руб.).</w:t>
      </w:r>
    </w:p>
    <w:p w:rsidR="000E39D8" w:rsidRDefault="000E39D8" w:rsidP="000E39D8">
      <w:pPr>
        <w:ind w:left="426" w:hanging="426"/>
        <w:jc w:val="both"/>
      </w:pPr>
      <w:r>
        <w:t xml:space="preserve">    Бюджет Колобовского городского поселения в 201</w:t>
      </w:r>
      <w:r w:rsidR="00646379">
        <w:t>9</w:t>
      </w:r>
      <w:r>
        <w:t xml:space="preserve"> году сбалансированный.</w:t>
      </w:r>
    </w:p>
    <w:p w:rsidR="000E39D8" w:rsidRDefault="000E39D8" w:rsidP="000E39D8">
      <w:pPr>
        <w:jc w:val="center"/>
        <w:rPr>
          <w:b/>
          <w:szCs w:val="28"/>
        </w:rPr>
      </w:pPr>
      <w:r w:rsidRPr="008E2825">
        <w:rPr>
          <w:b/>
          <w:szCs w:val="28"/>
        </w:rPr>
        <w:t>Предложения по результатам внешней проверки:</w:t>
      </w:r>
    </w:p>
    <w:p w:rsidR="000E39D8" w:rsidRPr="00323A0B" w:rsidRDefault="000E39D8" w:rsidP="000E39D8">
      <w:pPr>
        <w:pStyle w:val="a3"/>
        <w:ind w:firstLine="709"/>
        <w:rPr>
          <w:b/>
          <w:szCs w:val="28"/>
        </w:rPr>
      </w:pPr>
      <w:r w:rsidRPr="00323A0B">
        <w:rPr>
          <w:szCs w:val="28"/>
        </w:rPr>
        <w:t>Направить заключение</w:t>
      </w:r>
      <w:r w:rsidRPr="00323A0B">
        <w:rPr>
          <w:b/>
          <w:szCs w:val="28"/>
        </w:rPr>
        <w:t xml:space="preserve"> </w:t>
      </w:r>
      <w:r w:rsidRPr="00FC24CF">
        <w:rPr>
          <w:szCs w:val="28"/>
        </w:rPr>
        <w:t xml:space="preserve">о </w:t>
      </w:r>
      <w:r w:rsidRPr="00323A0B">
        <w:rPr>
          <w:szCs w:val="28"/>
        </w:rPr>
        <w:t>результата</w:t>
      </w:r>
      <w:r>
        <w:rPr>
          <w:szCs w:val="28"/>
        </w:rPr>
        <w:t>х</w:t>
      </w:r>
      <w:r w:rsidRPr="00323A0B">
        <w:rPr>
          <w:szCs w:val="28"/>
        </w:rPr>
        <w:t xml:space="preserve"> внешней проверки годового</w:t>
      </w:r>
      <w:r>
        <w:rPr>
          <w:szCs w:val="28"/>
        </w:rPr>
        <w:t xml:space="preserve"> </w:t>
      </w:r>
      <w:r w:rsidRPr="00323A0B">
        <w:rPr>
          <w:szCs w:val="28"/>
        </w:rPr>
        <w:t>бюджет</w:t>
      </w:r>
      <w:r>
        <w:rPr>
          <w:szCs w:val="28"/>
        </w:rPr>
        <w:t>ного</w:t>
      </w:r>
      <w:r w:rsidRPr="00323A0B">
        <w:rPr>
          <w:szCs w:val="28"/>
        </w:rPr>
        <w:t xml:space="preserve"> отчета муниципального образования «</w:t>
      </w:r>
      <w:proofErr w:type="spellStart"/>
      <w:r>
        <w:rPr>
          <w:szCs w:val="28"/>
        </w:rPr>
        <w:t>Колобовское</w:t>
      </w:r>
      <w:proofErr w:type="spellEnd"/>
      <w:r>
        <w:rPr>
          <w:szCs w:val="28"/>
        </w:rPr>
        <w:t xml:space="preserve"> городское  поселение</w:t>
      </w:r>
      <w:r w:rsidRPr="00323A0B">
        <w:rPr>
          <w:szCs w:val="28"/>
        </w:rPr>
        <w:t>»»</w:t>
      </w:r>
      <w:r>
        <w:rPr>
          <w:szCs w:val="28"/>
        </w:rPr>
        <w:t xml:space="preserve"> </w:t>
      </w:r>
      <w:r w:rsidRPr="00323A0B">
        <w:rPr>
          <w:szCs w:val="28"/>
        </w:rPr>
        <w:t>за 201</w:t>
      </w:r>
      <w:r w:rsidR="00646379">
        <w:rPr>
          <w:szCs w:val="28"/>
        </w:rPr>
        <w:t>9</w:t>
      </w:r>
      <w:r w:rsidRPr="00323A0B">
        <w:rPr>
          <w:szCs w:val="28"/>
        </w:rPr>
        <w:t xml:space="preserve"> год </w:t>
      </w:r>
      <w:r>
        <w:rPr>
          <w:szCs w:val="28"/>
        </w:rPr>
        <w:t>в Совет</w:t>
      </w:r>
      <w:r w:rsidRPr="00323A0B">
        <w:rPr>
          <w:szCs w:val="28"/>
        </w:rPr>
        <w:t xml:space="preserve"> </w:t>
      </w:r>
      <w:r>
        <w:rPr>
          <w:szCs w:val="28"/>
        </w:rPr>
        <w:t>Колобовского городского  поселения</w:t>
      </w:r>
      <w:r w:rsidRPr="00323A0B">
        <w:rPr>
          <w:szCs w:val="28"/>
        </w:rPr>
        <w:t xml:space="preserve"> для утверждения годового отчета.</w:t>
      </w:r>
      <w:r w:rsidRPr="00323A0B">
        <w:rPr>
          <w:b/>
          <w:szCs w:val="28"/>
        </w:rPr>
        <w:t xml:space="preserve">   </w:t>
      </w:r>
    </w:p>
    <w:p w:rsidR="000E39D8" w:rsidRDefault="000E39D8" w:rsidP="000E39D8">
      <w:pPr>
        <w:jc w:val="both"/>
      </w:pPr>
    </w:p>
    <w:p w:rsidR="000E39D8" w:rsidRDefault="000E39D8" w:rsidP="000E39D8">
      <w:r>
        <w:t xml:space="preserve">Председатель </w:t>
      </w:r>
      <w:proofErr w:type="gramStart"/>
      <w:r>
        <w:t>контрольно-счетного</w:t>
      </w:r>
      <w:proofErr w:type="gramEnd"/>
    </w:p>
    <w:p w:rsidR="000E39D8" w:rsidRDefault="000E39D8" w:rsidP="000E39D8">
      <w:r>
        <w:t xml:space="preserve">Органа                                                                                       </w:t>
      </w:r>
      <w:proofErr w:type="spellStart"/>
      <w:r>
        <w:t>С.Л.Разумова</w:t>
      </w:r>
      <w:proofErr w:type="spellEnd"/>
    </w:p>
    <w:p w:rsidR="000E39D8" w:rsidRDefault="000E39D8" w:rsidP="000E39D8"/>
    <w:p w:rsidR="000E39D8" w:rsidRDefault="000E39D8" w:rsidP="000E39D8">
      <w:pPr>
        <w:rPr>
          <w:sz w:val="16"/>
          <w:szCs w:val="16"/>
        </w:rPr>
      </w:pPr>
      <w:r>
        <w:t>Инспектор                                                                                О.М.Курганская</w:t>
      </w:r>
    </w:p>
    <w:p w:rsidR="000E39D8" w:rsidRPr="0096646A" w:rsidRDefault="000E39D8" w:rsidP="000E39D8">
      <w:pPr>
        <w:rPr>
          <w:sz w:val="16"/>
          <w:szCs w:val="16"/>
        </w:rPr>
      </w:pPr>
    </w:p>
    <w:p w:rsidR="000E39D8" w:rsidRDefault="000E39D8" w:rsidP="000E39D8">
      <w:pPr>
        <w:rPr>
          <w:sz w:val="16"/>
          <w:szCs w:val="16"/>
        </w:rPr>
      </w:pPr>
    </w:p>
    <w:p w:rsidR="000E39D8" w:rsidRDefault="00886777" w:rsidP="00886777">
      <w:pPr>
        <w:jc w:val="right"/>
      </w:pPr>
      <w:r>
        <w:t>28.04.2020 г.</w:t>
      </w:r>
    </w:p>
    <w:sectPr w:rsidR="000E39D8" w:rsidSect="00B168C7">
      <w:pgSz w:w="11906" w:h="16838"/>
      <w:pgMar w:top="1134" w:right="425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D4887"/>
    <w:multiLevelType w:val="hybridMultilevel"/>
    <w:tmpl w:val="49FA5958"/>
    <w:lvl w:ilvl="0" w:tplc="85429B28">
      <w:start w:val="1"/>
      <w:numFmt w:val="bullet"/>
      <w:lvlText w:val=""/>
      <w:lvlJc w:val="left"/>
      <w:pPr>
        <w:tabs>
          <w:tab w:val="num" w:pos="1033"/>
        </w:tabs>
        <w:ind w:left="182" w:firstLine="71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6"/>
        </w:tabs>
        <w:ind w:left="19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6"/>
        </w:tabs>
        <w:ind w:left="26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6"/>
        </w:tabs>
        <w:ind w:left="34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6"/>
        </w:tabs>
        <w:ind w:left="41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6"/>
        </w:tabs>
        <w:ind w:left="48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6"/>
        </w:tabs>
        <w:ind w:left="55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6"/>
        </w:tabs>
        <w:ind w:left="62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6"/>
        </w:tabs>
        <w:ind w:left="7006" w:hanging="360"/>
      </w:pPr>
      <w:rPr>
        <w:rFonts w:ascii="Wingdings" w:hAnsi="Wingdings" w:hint="default"/>
      </w:rPr>
    </w:lvl>
  </w:abstractNum>
  <w:abstractNum w:abstractNumId="1">
    <w:nsid w:val="266C2AC1"/>
    <w:multiLevelType w:val="hybridMultilevel"/>
    <w:tmpl w:val="ADAE5B36"/>
    <w:lvl w:ilvl="0" w:tplc="85429B28">
      <w:start w:val="1"/>
      <w:numFmt w:val="bullet"/>
      <w:lvlText w:val=""/>
      <w:lvlJc w:val="left"/>
      <w:pPr>
        <w:tabs>
          <w:tab w:val="num" w:pos="1467"/>
        </w:tabs>
        <w:ind w:left="616" w:firstLine="71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3A883019"/>
    <w:multiLevelType w:val="hybridMultilevel"/>
    <w:tmpl w:val="E150751A"/>
    <w:lvl w:ilvl="0" w:tplc="85429B28">
      <w:start w:val="1"/>
      <w:numFmt w:val="bullet"/>
      <w:lvlText w:val=""/>
      <w:lvlJc w:val="left"/>
      <w:pPr>
        <w:tabs>
          <w:tab w:val="num" w:pos="507"/>
        </w:tabs>
        <w:ind w:left="-344" w:firstLine="71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7D4673"/>
    <w:multiLevelType w:val="hybridMultilevel"/>
    <w:tmpl w:val="491AD67E"/>
    <w:lvl w:ilvl="0" w:tplc="85429B28">
      <w:start w:val="1"/>
      <w:numFmt w:val="bullet"/>
      <w:lvlText w:val=""/>
      <w:lvlJc w:val="left"/>
      <w:pPr>
        <w:tabs>
          <w:tab w:val="num" w:pos="1212"/>
        </w:tabs>
        <w:ind w:left="361" w:firstLine="71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">
    <w:nsid w:val="73AE28B7"/>
    <w:multiLevelType w:val="hybridMultilevel"/>
    <w:tmpl w:val="BAD2996E"/>
    <w:lvl w:ilvl="0" w:tplc="85429B28">
      <w:start w:val="1"/>
      <w:numFmt w:val="bullet"/>
      <w:lvlText w:val=""/>
      <w:lvlJc w:val="left"/>
      <w:pPr>
        <w:tabs>
          <w:tab w:val="num" w:pos="582"/>
        </w:tabs>
        <w:ind w:left="-269" w:firstLine="71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39D8"/>
    <w:rsid w:val="000E39D8"/>
    <w:rsid w:val="002111D1"/>
    <w:rsid w:val="002B0501"/>
    <w:rsid w:val="00302D55"/>
    <w:rsid w:val="003C3293"/>
    <w:rsid w:val="00536784"/>
    <w:rsid w:val="005D797E"/>
    <w:rsid w:val="00602EFA"/>
    <w:rsid w:val="00623950"/>
    <w:rsid w:val="00635591"/>
    <w:rsid w:val="00640DBE"/>
    <w:rsid w:val="00646379"/>
    <w:rsid w:val="006A7AD7"/>
    <w:rsid w:val="0071093E"/>
    <w:rsid w:val="00720E4F"/>
    <w:rsid w:val="007E0F94"/>
    <w:rsid w:val="00826530"/>
    <w:rsid w:val="00886777"/>
    <w:rsid w:val="009A7925"/>
    <w:rsid w:val="00B168C7"/>
    <w:rsid w:val="00BD5E9D"/>
    <w:rsid w:val="00BF20AC"/>
    <w:rsid w:val="00C2020B"/>
    <w:rsid w:val="00C2219D"/>
    <w:rsid w:val="00C2467F"/>
    <w:rsid w:val="00CD0635"/>
    <w:rsid w:val="00DB0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9D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E39D8"/>
    <w:pPr>
      <w:tabs>
        <w:tab w:val="left" w:pos="1680"/>
      </w:tabs>
    </w:pPr>
  </w:style>
  <w:style w:type="character" w:customStyle="1" w:styleId="a4">
    <w:name w:val="Основной текст Знак"/>
    <w:basedOn w:val="a0"/>
    <w:link w:val="a3"/>
    <w:rsid w:val="000E39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E39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9783;fld=134;dst=10199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09783;fld=134;dst=102478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09783;fld=134;dst=102088" TargetMode="External"/><Relationship Id="rId11" Type="http://schemas.openxmlformats.org/officeDocument/2006/relationships/hyperlink" Target="consultantplus://offline/main?base=LAW;n=109783;fld=134;dst=10222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109783;fld=134;dst=102342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9783;fld=134;dst=1020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E55CC-9954-42E4-A7A7-C41ACC42C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10</Pages>
  <Words>3248</Words>
  <Characters>18515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13</cp:revision>
  <cp:lastPrinted>2020-04-28T06:38:00Z</cp:lastPrinted>
  <dcterms:created xsi:type="dcterms:W3CDTF">2020-04-25T13:29:00Z</dcterms:created>
  <dcterms:modified xsi:type="dcterms:W3CDTF">2020-05-07T09:06:00Z</dcterms:modified>
</cp:coreProperties>
</file>